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A4" w:rsidRPr="001D4696" w:rsidRDefault="00D345A4" w:rsidP="00D345A4">
      <w:pPr>
        <w:pStyle w:val="Default"/>
        <w:rPr>
          <w:b/>
          <w:bCs/>
        </w:rPr>
      </w:pPr>
    </w:p>
    <w:p w:rsidR="00D345A4" w:rsidRPr="001D4696" w:rsidRDefault="00D345A4" w:rsidP="00D345A4">
      <w:pPr>
        <w:pStyle w:val="Default"/>
        <w:jc w:val="right"/>
        <w:rPr>
          <w:b/>
          <w:bCs/>
        </w:rPr>
      </w:pPr>
      <w:r w:rsidRPr="001D4696">
        <w:rPr>
          <w:b/>
          <w:bCs/>
          <w:noProof/>
          <w:lang w:val="en-GB" w:eastAsia="en-GB"/>
        </w:rPr>
        <w:drawing>
          <wp:inline distT="0" distB="0" distL="0" distR="0">
            <wp:extent cx="2314575" cy="609600"/>
            <wp:effectExtent l="19050" t="0" r="9525" b="0"/>
            <wp:docPr id="28" name="Picture 149"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ptHSSPS-cmyk"/>
                    <pic:cNvPicPr>
                      <a:picLocks noChangeAspect="1" noChangeArrowheads="1"/>
                    </pic:cNvPicPr>
                  </pic:nvPicPr>
                  <pic:blipFill>
                    <a:blip r:embed="rId8" cstate="print"/>
                    <a:srcRect/>
                    <a:stretch>
                      <a:fillRect/>
                    </a:stretch>
                  </pic:blipFill>
                  <pic:spPr bwMode="auto">
                    <a:xfrm>
                      <a:off x="0" y="0"/>
                      <a:ext cx="2314575" cy="609600"/>
                    </a:xfrm>
                    <a:prstGeom prst="rect">
                      <a:avLst/>
                    </a:prstGeom>
                    <a:noFill/>
                    <a:ln w="9525">
                      <a:noFill/>
                      <a:miter lim="800000"/>
                      <a:headEnd/>
                      <a:tailEnd/>
                    </a:ln>
                  </pic:spPr>
                </pic:pic>
              </a:graphicData>
            </a:graphic>
          </wp:inline>
        </w:drawing>
      </w:r>
    </w:p>
    <w:p w:rsidR="00D345A4" w:rsidRPr="001D4696" w:rsidRDefault="00D345A4" w:rsidP="00D345A4">
      <w:pPr>
        <w:pStyle w:val="Default"/>
        <w:rPr>
          <w:b/>
          <w:bCs/>
        </w:rPr>
      </w:pPr>
    </w:p>
    <w:p w:rsidR="00D345A4" w:rsidRPr="001D4696" w:rsidRDefault="00D345A4" w:rsidP="00D345A4">
      <w:pPr>
        <w:pStyle w:val="Default"/>
        <w:rPr>
          <w:b/>
          <w:bCs/>
        </w:rPr>
      </w:pPr>
    </w:p>
    <w:p w:rsidR="00D345A4" w:rsidRPr="001D4696" w:rsidRDefault="00D345A4" w:rsidP="00D345A4">
      <w:pPr>
        <w:pStyle w:val="Default"/>
        <w:rPr>
          <w:b/>
          <w:bCs/>
          <w:sz w:val="36"/>
          <w:szCs w:val="36"/>
        </w:rPr>
      </w:pPr>
    </w:p>
    <w:p w:rsidR="00D345A4" w:rsidRPr="001D4696" w:rsidRDefault="00D345A4" w:rsidP="00D345A4">
      <w:pPr>
        <w:pStyle w:val="Default"/>
        <w:rPr>
          <w:b/>
          <w:bCs/>
          <w:sz w:val="36"/>
          <w:szCs w:val="36"/>
        </w:rPr>
      </w:pPr>
    </w:p>
    <w:p w:rsidR="00D345A4" w:rsidRPr="001D4696" w:rsidRDefault="00D345A4" w:rsidP="00D345A4">
      <w:pPr>
        <w:pStyle w:val="Default"/>
        <w:rPr>
          <w:b/>
          <w:bCs/>
          <w:sz w:val="36"/>
          <w:szCs w:val="36"/>
        </w:rPr>
      </w:pPr>
    </w:p>
    <w:p w:rsidR="00D345A4" w:rsidRPr="001D4696" w:rsidRDefault="00D345A4" w:rsidP="00D345A4">
      <w:pPr>
        <w:pStyle w:val="Default"/>
        <w:jc w:val="center"/>
        <w:rPr>
          <w:b/>
          <w:bCs/>
          <w:sz w:val="32"/>
          <w:szCs w:val="32"/>
        </w:rPr>
      </w:pPr>
      <w:r>
        <w:rPr>
          <w:b/>
          <w:bCs/>
          <w:sz w:val="32"/>
          <w:szCs w:val="32"/>
        </w:rPr>
        <w:t xml:space="preserve">ESTABLISHING A </w:t>
      </w:r>
      <w:r w:rsidRPr="00A620C8">
        <w:rPr>
          <w:b/>
          <w:bCs/>
          <w:sz w:val="32"/>
          <w:szCs w:val="32"/>
        </w:rPr>
        <w:t>HELICOPTER EMERGENCY MEDICAL SERVICE (HEMS) FOR NORTHERN IRELAND</w:t>
      </w: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r>
        <w:rPr>
          <w:b/>
          <w:bCs/>
          <w:sz w:val="32"/>
          <w:szCs w:val="32"/>
        </w:rPr>
        <w:t>C</w:t>
      </w:r>
      <w:r w:rsidRPr="001D4696">
        <w:rPr>
          <w:b/>
          <w:bCs/>
          <w:sz w:val="32"/>
          <w:szCs w:val="32"/>
        </w:rPr>
        <w:t xml:space="preserve">onsultation </w:t>
      </w:r>
      <w:r>
        <w:rPr>
          <w:b/>
          <w:bCs/>
          <w:sz w:val="32"/>
          <w:szCs w:val="32"/>
        </w:rPr>
        <w:t xml:space="preserve">Report </w:t>
      </w: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pPr>
    </w:p>
    <w:p w:rsidR="00D345A4" w:rsidRPr="001D4696" w:rsidRDefault="00D345A4" w:rsidP="00D345A4">
      <w:pPr>
        <w:pStyle w:val="Default"/>
        <w:jc w:val="center"/>
        <w:rPr>
          <w:b/>
          <w:bCs/>
          <w:sz w:val="32"/>
          <w:szCs w:val="32"/>
        </w:rPr>
        <w:sectPr w:rsidR="00D345A4" w:rsidRPr="001D4696" w:rsidSect="009712C8">
          <w:headerReference w:type="default" r:id="rId9"/>
          <w:footerReference w:type="default" r:id="rId10"/>
          <w:pgSz w:w="11906" w:h="16838"/>
          <w:pgMar w:top="1440" w:right="1440" w:bottom="1440" w:left="1440" w:header="708" w:footer="708" w:gutter="0"/>
          <w:cols w:space="708"/>
          <w:docGrid w:linePitch="360"/>
        </w:sectPr>
      </w:pPr>
      <w:r>
        <w:rPr>
          <w:b/>
          <w:bCs/>
          <w:sz w:val="32"/>
          <w:szCs w:val="32"/>
        </w:rPr>
        <w:t>March</w:t>
      </w:r>
      <w:r w:rsidRPr="001D4696">
        <w:rPr>
          <w:b/>
          <w:bCs/>
          <w:sz w:val="32"/>
          <w:szCs w:val="32"/>
        </w:rPr>
        <w:t xml:space="preserve"> 201</w:t>
      </w:r>
      <w:r>
        <w:rPr>
          <w:b/>
          <w:bCs/>
          <w:sz w:val="32"/>
          <w:szCs w:val="32"/>
        </w:rPr>
        <w:t>6</w:t>
      </w:r>
    </w:p>
    <w:p w:rsidR="00D345A4" w:rsidRPr="001D4696" w:rsidRDefault="00D345A4" w:rsidP="00D345A4">
      <w:pPr>
        <w:pStyle w:val="Default"/>
        <w:rPr>
          <w:b/>
          <w:bCs/>
        </w:rPr>
      </w:pPr>
      <w:r w:rsidRPr="001D4696">
        <w:rPr>
          <w:b/>
          <w:bCs/>
        </w:rPr>
        <w:lastRenderedPageBreak/>
        <w:t>CONTENTS</w:t>
      </w:r>
    </w:p>
    <w:p w:rsidR="00D345A4" w:rsidRPr="001D4696" w:rsidRDefault="00D345A4" w:rsidP="00D345A4">
      <w:pPr>
        <w:pStyle w:val="Default"/>
        <w:rPr>
          <w:b/>
          <w:bCs/>
        </w:rPr>
      </w:pPr>
    </w:p>
    <w:p w:rsidR="00D345A4" w:rsidRPr="001D4696" w:rsidRDefault="00D345A4" w:rsidP="00D345A4">
      <w:pPr>
        <w:pStyle w:val="Default"/>
        <w:spacing w:line="360" w:lineRule="auto"/>
        <w:rPr>
          <w:b/>
          <w:b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3"/>
        <w:gridCol w:w="7138"/>
        <w:gridCol w:w="1276"/>
      </w:tblGrid>
      <w:tr w:rsidR="00D345A4" w:rsidTr="009712C8">
        <w:tc>
          <w:tcPr>
            <w:tcW w:w="483" w:type="dxa"/>
          </w:tcPr>
          <w:p w:rsidR="00D345A4" w:rsidRDefault="00D345A4" w:rsidP="009712C8">
            <w:pPr>
              <w:pStyle w:val="Default"/>
              <w:spacing w:line="360" w:lineRule="auto"/>
              <w:rPr>
                <w:b/>
                <w:bCs/>
              </w:rPr>
            </w:pPr>
          </w:p>
        </w:tc>
        <w:tc>
          <w:tcPr>
            <w:tcW w:w="7138" w:type="dxa"/>
          </w:tcPr>
          <w:p w:rsidR="00D345A4" w:rsidRDefault="00D345A4" w:rsidP="009712C8">
            <w:pPr>
              <w:pStyle w:val="Default"/>
              <w:spacing w:line="360" w:lineRule="auto"/>
              <w:ind w:left="567"/>
              <w:rPr>
                <w:b/>
                <w:bCs/>
              </w:rPr>
            </w:pPr>
          </w:p>
        </w:tc>
        <w:tc>
          <w:tcPr>
            <w:tcW w:w="1276" w:type="dxa"/>
          </w:tcPr>
          <w:p w:rsidR="00D345A4" w:rsidRDefault="00D345A4" w:rsidP="009712C8">
            <w:pPr>
              <w:pStyle w:val="Default"/>
              <w:spacing w:line="360" w:lineRule="auto"/>
              <w:rPr>
                <w:b/>
                <w:bCs/>
              </w:rPr>
            </w:pPr>
            <w:r>
              <w:rPr>
                <w:b/>
                <w:bCs/>
              </w:rPr>
              <w:t>Page</w:t>
            </w:r>
          </w:p>
          <w:p w:rsidR="00D345A4" w:rsidRDefault="00D345A4" w:rsidP="009712C8">
            <w:pPr>
              <w:pStyle w:val="Default"/>
              <w:spacing w:line="360" w:lineRule="auto"/>
              <w:rPr>
                <w:b/>
                <w:bCs/>
              </w:rPr>
            </w:pPr>
          </w:p>
        </w:tc>
      </w:tr>
      <w:tr w:rsidR="00D345A4" w:rsidTr="009712C8">
        <w:tc>
          <w:tcPr>
            <w:tcW w:w="483" w:type="dxa"/>
          </w:tcPr>
          <w:p w:rsidR="00D345A4" w:rsidRDefault="00D345A4" w:rsidP="009712C8">
            <w:pPr>
              <w:pStyle w:val="Default"/>
              <w:spacing w:line="360" w:lineRule="auto"/>
              <w:rPr>
                <w:b/>
                <w:bCs/>
              </w:rPr>
            </w:pPr>
            <w:r>
              <w:rPr>
                <w:b/>
                <w:bCs/>
              </w:rPr>
              <w:t>1</w:t>
            </w:r>
          </w:p>
        </w:tc>
        <w:tc>
          <w:tcPr>
            <w:tcW w:w="7138" w:type="dxa"/>
          </w:tcPr>
          <w:p w:rsidR="00D345A4" w:rsidRDefault="00D345A4" w:rsidP="009712C8">
            <w:pPr>
              <w:pStyle w:val="Default"/>
              <w:spacing w:line="360" w:lineRule="auto"/>
              <w:rPr>
                <w:b/>
                <w:bCs/>
              </w:rPr>
            </w:pPr>
            <w:r>
              <w:rPr>
                <w:b/>
                <w:bCs/>
              </w:rPr>
              <w:t xml:space="preserve">EXECUTIVE SUMMARY </w:t>
            </w:r>
          </w:p>
          <w:p w:rsidR="00D345A4" w:rsidRDefault="00D345A4" w:rsidP="009712C8">
            <w:pPr>
              <w:pStyle w:val="Default"/>
              <w:spacing w:line="360" w:lineRule="auto"/>
              <w:rPr>
                <w:b/>
                <w:bCs/>
              </w:rPr>
            </w:pPr>
          </w:p>
        </w:tc>
        <w:tc>
          <w:tcPr>
            <w:tcW w:w="1276" w:type="dxa"/>
          </w:tcPr>
          <w:p w:rsidR="00D345A4" w:rsidRDefault="00D345A4" w:rsidP="009712C8">
            <w:pPr>
              <w:pStyle w:val="Default"/>
              <w:spacing w:line="360" w:lineRule="auto"/>
              <w:rPr>
                <w:b/>
                <w:bCs/>
              </w:rPr>
            </w:pPr>
            <w:r>
              <w:rPr>
                <w:b/>
                <w:bCs/>
              </w:rPr>
              <w:t>4</w:t>
            </w:r>
          </w:p>
        </w:tc>
      </w:tr>
      <w:tr w:rsidR="00D345A4" w:rsidTr="009712C8">
        <w:tc>
          <w:tcPr>
            <w:tcW w:w="483" w:type="dxa"/>
          </w:tcPr>
          <w:p w:rsidR="00D345A4" w:rsidRDefault="00D345A4" w:rsidP="009712C8">
            <w:pPr>
              <w:pStyle w:val="Default"/>
              <w:spacing w:line="360" w:lineRule="auto"/>
              <w:rPr>
                <w:b/>
                <w:bCs/>
              </w:rPr>
            </w:pPr>
            <w:r>
              <w:rPr>
                <w:b/>
                <w:bCs/>
              </w:rPr>
              <w:t>2</w:t>
            </w:r>
          </w:p>
        </w:tc>
        <w:tc>
          <w:tcPr>
            <w:tcW w:w="7138" w:type="dxa"/>
          </w:tcPr>
          <w:p w:rsidR="00D345A4" w:rsidRPr="001D4696" w:rsidRDefault="00D345A4" w:rsidP="009712C8">
            <w:pPr>
              <w:pStyle w:val="Default"/>
              <w:spacing w:line="360" w:lineRule="auto"/>
              <w:rPr>
                <w:b/>
                <w:bCs/>
              </w:rPr>
            </w:pPr>
            <w:r w:rsidRPr="001D4696">
              <w:rPr>
                <w:b/>
                <w:bCs/>
              </w:rPr>
              <w:t>BACKGROUND</w:t>
            </w:r>
          </w:p>
          <w:p w:rsidR="00D345A4" w:rsidRDefault="00D345A4" w:rsidP="009712C8">
            <w:pPr>
              <w:pStyle w:val="Default"/>
              <w:spacing w:line="360" w:lineRule="auto"/>
              <w:rPr>
                <w:b/>
                <w:bCs/>
              </w:rPr>
            </w:pPr>
          </w:p>
        </w:tc>
        <w:tc>
          <w:tcPr>
            <w:tcW w:w="1276" w:type="dxa"/>
          </w:tcPr>
          <w:p w:rsidR="00D345A4" w:rsidRDefault="00C957DB" w:rsidP="009712C8">
            <w:pPr>
              <w:pStyle w:val="Default"/>
              <w:spacing w:line="360" w:lineRule="auto"/>
              <w:rPr>
                <w:b/>
                <w:bCs/>
              </w:rPr>
            </w:pPr>
            <w:r>
              <w:rPr>
                <w:b/>
                <w:bCs/>
              </w:rPr>
              <w:t>7</w:t>
            </w:r>
          </w:p>
        </w:tc>
      </w:tr>
      <w:tr w:rsidR="00D345A4" w:rsidTr="009712C8">
        <w:tc>
          <w:tcPr>
            <w:tcW w:w="483" w:type="dxa"/>
          </w:tcPr>
          <w:p w:rsidR="00D345A4" w:rsidRDefault="00D345A4" w:rsidP="009712C8">
            <w:pPr>
              <w:pStyle w:val="Default"/>
              <w:spacing w:line="360" w:lineRule="auto"/>
              <w:rPr>
                <w:b/>
                <w:bCs/>
              </w:rPr>
            </w:pPr>
            <w:r>
              <w:rPr>
                <w:b/>
                <w:bCs/>
              </w:rPr>
              <w:t>3</w:t>
            </w:r>
          </w:p>
        </w:tc>
        <w:tc>
          <w:tcPr>
            <w:tcW w:w="7138" w:type="dxa"/>
          </w:tcPr>
          <w:p w:rsidR="00D345A4" w:rsidRPr="001D4696" w:rsidRDefault="00D345A4" w:rsidP="009712C8">
            <w:pPr>
              <w:pStyle w:val="Default"/>
              <w:spacing w:line="360" w:lineRule="auto"/>
              <w:rPr>
                <w:b/>
                <w:bCs/>
              </w:rPr>
            </w:pPr>
            <w:r>
              <w:rPr>
                <w:b/>
                <w:bCs/>
              </w:rPr>
              <w:t>OVERVIEW</w:t>
            </w:r>
            <w:r w:rsidRPr="001D4696">
              <w:rPr>
                <w:b/>
                <w:bCs/>
              </w:rPr>
              <w:t xml:space="preserve"> OF CONSULTATION RESPONSES</w:t>
            </w:r>
            <w:r>
              <w:rPr>
                <w:b/>
                <w:bCs/>
              </w:rPr>
              <w:t xml:space="preserve"> </w:t>
            </w:r>
          </w:p>
          <w:p w:rsidR="00D345A4" w:rsidRDefault="00D345A4" w:rsidP="009712C8">
            <w:pPr>
              <w:pStyle w:val="Default"/>
              <w:spacing w:line="360" w:lineRule="auto"/>
              <w:rPr>
                <w:b/>
                <w:bCs/>
              </w:rPr>
            </w:pPr>
          </w:p>
        </w:tc>
        <w:tc>
          <w:tcPr>
            <w:tcW w:w="1276" w:type="dxa"/>
          </w:tcPr>
          <w:p w:rsidR="00D345A4" w:rsidRDefault="00C957DB" w:rsidP="009712C8">
            <w:pPr>
              <w:pStyle w:val="Default"/>
              <w:spacing w:line="360" w:lineRule="auto"/>
              <w:rPr>
                <w:b/>
                <w:bCs/>
              </w:rPr>
            </w:pPr>
            <w:r>
              <w:rPr>
                <w:b/>
                <w:bCs/>
              </w:rPr>
              <w:t>9</w:t>
            </w:r>
          </w:p>
        </w:tc>
      </w:tr>
      <w:tr w:rsidR="00D345A4" w:rsidTr="009712C8">
        <w:tc>
          <w:tcPr>
            <w:tcW w:w="483" w:type="dxa"/>
          </w:tcPr>
          <w:p w:rsidR="00D345A4" w:rsidRDefault="00D345A4" w:rsidP="009712C8">
            <w:pPr>
              <w:pStyle w:val="Default"/>
              <w:spacing w:line="360" w:lineRule="auto"/>
              <w:rPr>
                <w:b/>
                <w:bCs/>
              </w:rPr>
            </w:pPr>
            <w:r>
              <w:rPr>
                <w:b/>
                <w:bCs/>
              </w:rPr>
              <w:t>4</w:t>
            </w:r>
          </w:p>
        </w:tc>
        <w:tc>
          <w:tcPr>
            <w:tcW w:w="7138" w:type="dxa"/>
          </w:tcPr>
          <w:p w:rsidR="00D345A4" w:rsidRDefault="00D345A4" w:rsidP="009712C8">
            <w:pPr>
              <w:pStyle w:val="Default"/>
              <w:spacing w:line="360" w:lineRule="auto"/>
              <w:rPr>
                <w:b/>
                <w:bCs/>
              </w:rPr>
            </w:pPr>
            <w:r w:rsidRPr="001D4696">
              <w:rPr>
                <w:b/>
                <w:bCs/>
              </w:rPr>
              <w:t>DEPARTMENTAL RESPONSE</w:t>
            </w:r>
            <w:r>
              <w:rPr>
                <w:b/>
                <w:bCs/>
              </w:rPr>
              <w:t xml:space="preserve"> TO THE CONSULTATION</w:t>
            </w:r>
          </w:p>
          <w:p w:rsidR="00D345A4" w:rsidRDefault="00D345A4" w:rsidP="009712C8">
            <w:pPr>
              <w:pStyle w:val="Default"/>
              <w:spacing w:line="360" w:lineRule="auto"/>
              <w:rPr>
                <w:b/>
                <w:bCs/>
              </w:rPr>
            </w:pPr>
          </w:p>
        </w:tc>
        <w:tc>
          <w:tcPr>
            <w:tcW w:w="1276" w:type="dxa"/>
          </w:tcPr>
          <w:p w:rsidR="00D345A4" w:rsidRDefault="00C957DB" w:rsidP="009712C8">
            <w:pPr>
              <w:pStyle w:val="Default"/>
              <w:spacing w:line="360" w:lineRule="auto"/>
              <w:rPr>
                <w:b/>
                <w:bCs/>
              </w:rPr>
            </w:pPr>
            <w:r>
              <w:rPr>
                <w:b/>
                <w:bCs/>
              </w:rPr>
              <w:t>25</w:t>
            </w:r>
          </w:p>
        </w:tc>
      </w:tr>
      <w:tr w:rsidR="00D345A4" w:rsidTr="009712C8">
        <w:tc>
          <w:tcPr>
            <w:tcW w:w="483" w:type="dxa"/>
          </w:tcPr>
          <w:p w:rsidR="00D345A4" w:rsidRDefault="00D345A4" w:rsidP="009712C8">
            <w:pPr>
              <w:pStyle w:val="Default"/>
              <w:spacing w:line="360" w:lineRule="auto"/>
              <w:rPr>
                <w:b/>
                <w:bCs/>
              </w:rPr>
            </w:pPr>
            <w:r>
              <w:rPr>
                <w:b/>
                <w:bCs/>
              </w:rPr>
              <w:t>5</w:t>
            </w:r>
          </w:p>
        </w:tc>
        <w:tc>
          <w:tcPr>
            <w:tcW w:w="7138" w:type="dxa"/>
          </w:tcPr>
          <w:p w:rsidR="00D345A4" w:rsidRPr="009633E2" w:rsidRDefault="00D345A4" w:rsidP="009712C8">
            <w:pPr>
              <w:pStyle w:val="Default"/>
              <w:spacing w:line="360" w:lineRule="auto"/>
              <w:rPr>
                <w:b/>
                <w:bCs/>
                <w:lang w:val="en-GB"/>
              </w:rPr>
            </w:pPr>
            <w:r w:rsidRPr="009633E2">
              <w:rPr>
                <w:b/>
                <w:bCs/>
                <w:lang w:val="en-GB"/>
              </w:rPr>
              <w:t xml:space="preserve">DEPARTMENAL RESPONSE TO EXPRESSIONS OF INTEREST FROM POTENTIAL HEMS CHARITY PARTNERS </w:t>
            </w:r>
          </w:p>
          <w:p w:rsidR="00D345A4" w:rsidRDefault="00D345A4" w:rsidP="009712C8">
            <w:pPr>
              <w:pStyle w:val="Default"/>
              <w:spacing w:line="360" w:lineRule="auto"/>
              <w:rPr>
                <w:b/>
                <w:bCs/>
              </w:rPr>
            </w:pPr>
          </w:p>
        </w:tc>
        <w:tc>
          <w:tcPr>
            <w:tcW w:w="1276" w:type="dxa"/>
          </w:tcPr>
          <w:p w:rsidR="00D345A4" w:rsidRDefault="00C957DB" w:rsidP="009712C8">
            <w:pPr>
              <w:pStyle w:val="Default"/>
              <w:spacing w:line="360" w:lineRule="auto"/>
              <w:rPr>
                <w:b/>
                <w:bCs/>
              </w:rPr>
            </w:pPr>
            <w:r>
              <w:rPr>
                <w:b/>
                <w:bCs/>
              </w:rPr>
              <w:t>29</w:t>
            </w:r>
          </w:p>
        </w:tc>
      </w:tr>
      <w:tr w:rsidR="00D345A4" w:rsidTr="009712C8">
        <w:tc>
          <w:tcPr>
            <w:tcW w:w="483" w:type="dxa"/>
          </w:tcPr>
          <w:p w:rsidR="00D345A4" w:rsidRDefault="00D345A4" w:rsidP="009712C8">
            <w:pPr>
              <w:pStyle w:val="Default"/>
              <w:spacing w:line="360" w:lineRule="auto"/>
              <w:rPr>
                <w:b/>
                <w:bCs/>
              </w:rPr>
            </w:pPr>
          </w:p>
        </w:tc>
        <w:tc>
          <w:tcPr>
            <w:tcW w:w="7138" w:type="dxa"/>
          </w:tcPr>
          <w:p w:rsidR="00D345A4" w:rsidRDefault="00D345A4" w:rsidP="009712C8">
            <w:pPr>
              <w:pStyle w:val="Default"/>
              <w:spacing w:line="360" w:lineRule="auto"/>
              <w:rPr>
                <w:b/>
                <w:bCs/>
              </w:rPr>
            </w:pPr>
            <w:r>
              <w:rPr>
                <w:b/>
                <w:bCs/>
              </w:rPr>
              <w:t xml:space="preserve">Appendix A – </w:t>
            </w:r>
            <w:r w:rsidRPr="00DF2068">
              <w:rPr>
                <w:b/>
                <w:bCs/>
              </w:rPr>
              <w:t>List of Respondents</w:t>
            </w:r>
          </w:p>
          <w:p w:rsidR="00D345A4" w:rsidRPr="001D4696" w:rsidRDefault="00D345A4" w:rsidP="009712C8">
            <w:pPr>
              <w:pStyle w:val="Default"/>
              <w:spacing w:line="360" w:lineRule="auto"/>
              <w:ind w:left="567" w:hanging="567"/>
              <w:rPr>
                <w:b/>
                <w:bCs/>
              </w:rPr>
            </w:pPr>
          </w:p>
        </w:tc>
        <w:tc>
          <w:tcPr>
            <w:tcW w:w="1276" w:type="dxa"/>
          </w:tcPr>
          <w:p w:rsidR="00D345A4" w:rsidRDefault="00D345A4" w:rsidP="009712C8">
            <w:pPr>
              <w:pStyle w:val="Default"/>
              <w:spacing w:line="360" w:lineRule="auto"/>
              <w:rPr>
                <w:b/>
                <w:bCs/>
              </w:rPr>
            </w:pPr>
          </w:p>
        </w:tc>
      </w:tr>
    </w:tbl>
    <w:p w:rsidR="00D345A4" w:rsidRPr="001D4696" w:rsidRDefault="00D345A4" w:rsidP="00D345A4">
      <w:pPr>
        <w:pStyle w:val="Default"/>
        <w:spacing w:line="360" w:lineRule="auto"/>
        <w:ind w:left="567"/>
        <w:rPr>
          <w:b/>
          <w:bCs/>
        </w:rPr>
      </w:pPr>
    </w:p>
    <w:p w:rsidR="00D345A4" w:rsidRPr="001D4696" w:rsidRDefault="00D345A4" w:rsidP="00D345A4">
      <w:pPr>
        <w:pStyle w:val="Default"/>
        <w:spacing w:line="360" w:lineRule="auto"/>
        <w:ind w:left="567"/>
        <w:rPr>
          <w:b/>
          <w:bCs/>
        </w:rPr>
      </w:pPr>
    </w:p>
    <w:p w:rsidR="00D345A4" w:rsidRPr="001D4696" w:rsidRDefault="00D345A4" w:rsidP="00D345A4">
      <w:pPr>
        <w:pStyle w:val="ListParagraph"/>
        <w:spacing w:after="0" w:line="360" w:lineRule="auto"/>
        <w:ind w:left="567" w:hanging="567"/>
        <w:rPr>
          <w:rFonts w:ascii="Arial" w:hAnsi="Arial" w:cs="Arial"/>
          <w:b/>
          <w:bCs/>
          <w:sz w:val="24"/>
          <w:szCs w:val="24"/>
        </w:rPr>
      </w:pPr>
    </w:p>
    <w:p w:rsidR="00D345A4" w:rsidRDefault="00D345A4" w:rsidP="00D345A4">
      <w:pPr>
        <w:pStyle w:val="Default"/>
        <w:spacing w:line="360" w:lineRule="auto"/>
        <w:ind w:firstLine="567"/>
        <w:rPr>
          <w:b/>
          <w:bCs/>
        </w:rPr>
      </w:pPr>
    </w:p>
    <w:p w:rsidR="00D345A4" w:rsidRPr="00DF2068" w:rsidRDefault="00D345A4" w:rsidP="00D345A4">
      <w:pPr>
        <w:pStyle w:val="Default"/>
        <w:spacing w:line="360" w:lineRule="auto"/>
        <w:ind w:firstLine="567"/>
        <w:rPr>
          <w:b/>
          <w:bCs/>
        </w:rPr>
      </w:pPr>
    </w:p>
    <w:p w:rsidR="00D345A4" w:rsidRPr="001D4696" w:rsidRDefault="00D345A4" w:rsidP="00D345A4">
      <w:pPr>
        <w:pStyle w:val="Default"/>
        <w:spacing w:line="360" w:lineRule="auto"/>
        <w:rPr>
          <w:b/>
          <w:bCs/>
        </w:rPr>
      </w:pPr>
    </w:p>
    <w:p w:rsidR="00D345A4" w:rsidRPr="001D4696" w:rsidRDefault="00D345A4" w:rsidP="00D345A4">
      <w:pPr>
        <w:pStyle w:val="Default"/>
        <w:spacing w:line="360" w:lineRule="auto"/>
        <w:rPr>
          <w:b/>
          <w:bCs/>
        </w:rPr>
      </w:pPr>
    </w:p>
    <w:p w:rsidR="00D345A4" w:rsidRPr="001D4696" w:rsidRDefault="00D345A4" w:rsidP="00D345A4">
      <w:pPr>
        <w:pStyle w:val="Default"/>
        <w:spacing w:line="360" w:lineRule="auto"/>
        <w:rPr>
          <w:b/>
          <w:bCs/>
        </w:rPr>
      </w:pPr>
    </w:p>
    <w:p w:rsidR="00D345A4" w:rsidRPr="001D4696" w:rsidRDefault="00D345A4" w:rsidP="00D345A4">
      <w:pPr>
        <w:pStyle w:val="Default"/>
        <w:rPr>
          <w:b/>
          <w:bCs/>
        </w:rPr>
        <w:sectPr w:rsidR="00D345A4" w:rsidRPr="001D4696" w:rsidSect="009712C8">
          <w:pgSz w:w="11906" w:h="16838"/>
          <w:pgMar w:top="1440" w:right="1440" w:bottom="1440" w:left="1440" w:header="708" w:footer="708" w:gutter="0"/>
          <w:cols w:space="708"/>
          <w:docGrid w:linePitch="360"/>
        </w:sectPr>
      </w:pPr>
    </w:p>
    <w:p w:rsidR="00D345A4" w:rsidRPr="00E81F13" w:rsidRDefault="00D345A4" w:rsidP="00D345A4">
      <w:pPr>
        <w:autoSpaceDE w:val="0"/>
        <w:autoSpaceDN w:val="0"/>
        <w:adjustRightInd w:val="0"/>
        <w:spacing w:after="0" w:line="240" w:lineRule="auto"/>
        <w:rPr>
          <w:rFonts w:ascii="Arial" w:hAnsi="Arial" w:cs="Arial"/>
          <w:b/>
          <w:color w:val="000000"/>
          <w:sz w:val="24"/>
          <w:szCs w:val="24"/>
        </w:rPr>
      </w:pPr>
      <w:r w:rsidRPr="00E81F13">
        <w:rPr>
          <w:rFonts w:ascii="Arial" w:hAnsi="Arial" w:cs="Arial"/>
          <w:b/>
          <w:color w:val="000000"/>
          <w:sz w:val="24"/>
          <w:szCs w:val="24"/>
        </w:rPr>
        <w:lastRenderedPageBreak/>
        <w:t>Acknowledgements</w:t>
      </w:r>
    </w:p>
    <w:p w:rsidR="00D345A4" w:rsidRPr="009B70D1" w:rsidRDefault="00D345A4" w:rsidP="00D345A4">
      <w:pPr>
        <w:autoSpaceDE w:val="0"/>
        <w:autoSpaceDN w:val="0"/>
        <w:adjustRightInd w:val="0"/>
        <w:spacing w:after="0" w:line="240" w:lineRule="auto"/>
        <w:rPr>
          <w:rFonts w:ascii="Arial" w:hAnsi="Arial" w:cs="Arial"/>
          <w:color w:val="000000"/>
          <w:sz w:val="24"/>
          <w:szCs w:val="24"/>
        </w:rPr>
      </w:pPr>
    </w:p>
    <w:p w:rsidR="002E515B" w:rsidRPr="009B70D1" w:rsidRDefault="002E515B" w:rsidP="00D345A4">
      <w:pPr>
        <w:pStyle w:val="Default"/>
        <w:rPr>
          <w:rFonts w:eastAsiaTheme="minorHAnsi"/>
          <w:lang w:val="en-GB"/>
        </w:rPr>
      </w:pPr>
      <w:r w:rsidRPr="00E30889">
        <w:t>The Department is grateful to all organisations and individuals who participated in this consultation</w:t>
      </w:r>
      <w:r>
        <w:t>, and values the views of those with professional or personal experience in this field who have taken the time to respond and offer advice</w:t>
      </w:r>
      <w:r w:rsidRPr="00E30889">
        <w:t>.</w:t>
      </w:r>
      <w:r>
        <w:t xml:space="preserve"> </w:t>
      </w:r>
    </w:p>
    <w:p w:rsidR="00D345A4" w:rsidRPr="009B70D1" w:rsidRDefault="00D345A4" w:rsidP="00D345A4">
      <w:pPr>
        <w:pStyle w:val="Default"/>
        <w:rPr>
          <w:rFonts w:eastAsiaTheme="minorHAnsi"/>
          <w:lang w:val="en-GB"/>
        </w:rPr>
      </w:pPr>
    </w:p>
    <w:p w:rsidR="00D345A4" w:rsidRPr="009B70D1" w:rsidRDefault="00D345A4" w:rsidP="00D345A4">
      <w:pPr>
        <w:pStyle w:val="Default"/>
        <w:rPr>
          <w:rFonts w:eastAsiaTheme="minorHAnsi"/>
          <w:lang w:val="en-GB"/>
        </w:rPr>
      </w:pPr>
      <w:r>
        <w:rPr>
          <w:rFonts w:eastAsiaTheme="minorHAnsi"/>
          <w:lang w:val="en-GB"/>
        </w:rPr>
        <w:t>We are particularly grateful to the following individuals whose valued expertise contributed to the development of the consultation document and to our various engagement events:</w:t>
      </w:r>
    </w:p>
    <w:p w:rsidR="00D345A4" w:rsidRPr="009B70D1" w:rsidRDefault="00D345A4" w:rsidP="00D345A4">
      <w:pPr>
        <w:pStyle w:val="Default"/>
        <w:rPr>
          <w:rFonts w:eastAsiaTheme="minorHAnsi"/>
          <w:lang w:val="en-GB"/>
        </w:rPr>
      </w:pPr>
    </w:p>
    <w:p w:rsidR="00D345A4" w:rsidRPr="006F42F7" w:rsidRDefault="00D345A4" w:rsidP="00D345A4">
      <w:pPr>
        <w:pStyle w:val="Default"/>
        <w:rPr>
          <w:rFonts w:eastAsiaTheme="minorHAnsi"/>
          <w:color w:val="auto"/>
          <w:lang w:val="en-GB"/>
        </w:rPr>
      </w:pPr>
      <w:r w:rsidRPr="009B70D1">
        <w:rPr>
          <w:rFonts w:eastAsiaTheme="minorHAnsi"/>
          <w:lang w:val="en-GB"/>
        </w:rPr>
        <w:t>D</w:t>
      </w:r>
      <w:r>
        <w:rPr>
          <w:rFonts w:eastAsiaTheme="minorHAnsi"/>
          <w:lang w:val="en-GB"/>
        </w:rPr>
        <w:t xml:space="preserve">avid </w:t>
      </w:r>
      <w:r w:rsidRPr="006F42F7">
        <w:rPr>
          <w:rFonts w:eastAsiaTheme="minorHAnsi"/>
          <w:color w:val="auto"/>
          <w:lang w:val="en-GB"/>
        </w:rPr>
        <w:t>McManus</w:t>
      </w:r>
      <w:r w:rsidRPr="006F42F7">
        <w:rPr>
          <w:rFonts w:eastAsiaTheme="minorHAnsi"/>
          <w:color w:val="auto"/>
          <w:lang w:val="en-GB"/>
        </w:rPr>
        <w:tab/>
        <w:t>Northern Ireland Ambulance Service</w:t>
      </w:r>
    </w:p>
    <w:p w:rsidR="00D345A4" w:rsidRPr="006F42F7" w:rsidRDefault="00D345A4" w:rsidP="00D345A4">
      <w:pPr>
        <w:pStyle w:val="Default"/>
        <w:rPr>
          <w:rFonts w:eastAsiaTheme="minorHAnsi"/>
          <w:color w:val="auto"/>
          <w:lang w:val="en-GB"/>
        </w:rPr>
      </w:pPr>
      <w:r w:rsidRPr="006F42F7">
        <w:rPr>
          <w:rFonts w:eastAsiaTheme="minorHAnsi"/>
          <w:color w:val="auto"/>
          <w:lang w:val="en-GB"/>
        </w:rPr>
        <w:t xml:space="preserve">Nigel Ruddell </w:t>
      </w:r>
      <w:r w:rsidRPr="006F42F7">
        <w:rPr>
          <w:rFonts w:eastAsiaTheme="minorHAnsi"/>
          <w:color w:val="auto"/>
          <w:lang w:val="en-GB"/>
        </w:rPr>
        <w:tab/>
        <w:t>Northern Ireland Ambulance Service</w:t>
      </w:r>
    </w:p>
    <w:p w:rsidR="00D345A4" w:rsidRDefault="00D345A4" w:rsidP="00D345A4">
      <w:pPr>
        <w:pStyle w:val="Default"/>
        <w:rPr>
          <w:rFonts w:eastAsiaTheme="minorHAnsi"/>
          <w:lang w:val="en-GB"/>
        </w:rPr>
      </w:pPr>
      <w:r>
        <w:rPr>
          <w:rFonts w:eastAsiaTheme="minorHAnsi"/>
          <w:lang w:val="en-GB"/>
        </w:rPr>
        <w:t xml:space="preserve">Liam McIvor </w:t>
      </w:r>
      <w:r>
        <w:rPr>
          <w:rFonts w:eastAsiaTheme="minorHAnsi"/>
          <w:lang w:val="en-GB"/>
        </w:rPr>
        <w:tab/>
      </w:r>
      <w:r>
        <w:rPr>
          <w:rFonts w:eastAsiaTheme="minorHAnsi"/>
          <w:lang w:val="en-GB"/>
        </w:rPr>
        <w:tab/>
        <w:t>Northern Ireland Ambulance Service</w:t>
      </w:r>
    </w:p>
    <w:p w:rsidR="00D345A4" w:rsidRDefault="00D345A4" w:rsidP="00D345A4">
      <w:pPr>
        <w:pStyle w:val="Default"/>
        <w:rPr>
          <w:rFonts w:eastAsiaTheme="minorHAnsi"/>
          <w:lang w:val="en-GB"/>
        </w:rPr>
      </w:pPr>
      <w:r>
        <w:rPr>
          <w:rFonts w:eastAsiaTheme="minorHAnsi"/>
          <w:lang w:val="en-GB"/>
        </w:rPr>
        <w:t>Martin Shields</w:t>
      </w:r>
      <w:r>
        <w:rPr>
          <w:rFonts w:eastAsiaTheme="minorHAnsi"/>
          <w:lang w:val="en-GB"/>
        </w:rPr>
        <w:tab/>
        <w:t>Belfast Health and Social Care Trust</w:t>
      </w:r>
    </w:p>
    <w:p w:rsidR="00D345A4" w:rsidRDefault="00D345A4" w:rsidP="00D345A4">
      <w:pPr>
        <w:pStyle w:val="Default"/>
        <w:rPr>
          <w:rFonts w:eastAsiaTheme="minorHAnsi"/>
          <w:lang w:val="en-GB"/>
        </w:rPr>
      </w:pPr>
      <w:r>
        <w:rPr>
          <w:rFonts w:eastAsiaTheme="minorHAnsi"/>
          <w:lang w:val="en-GB"/>
        </w:rPr>
        <w:t>Tracey Kennedy</w:t>
      </w:r>
      <w:r>
        <w:rPr>
          <w:rFonts w:eastAsiaTheme="minorHAnsi"/>
          <w:lang w:val="en-GB"/>
        </w:rPr>
        <w:tab/>
        <w:t>Belfast Health and Social Care Trust</w:t>
      </w:r>
    </w:p>
    <w:p w:rsidR="00D345A4" w:rsidRPr="007E531B" w:rsidRDefault="00D345A4" w:rsidP="00D345A4">
      <w:pPr>
        <w:pStyle w:val="Default"/>
        <w:rPr>
          <w:rFonts w:eastAsiaTheme="minorHAnsi"/>
          <w:color w:val="auto"/>
          <w:lang w:val="en-GB"/>
        </w:rPr>
      </w:pPr>
      <w:r>
        <w:rPr>
          <w:rFonts w:eastAsiaTheme="minorHAnsi"/>
          <w:lang w:val="en-GB"/>
        </w:rPr>
        <w:t xml:space="preserve">Paul </w:t>
      </w:r>
      <w:r w:rsidRPr="007E531B">
        <w:rPr>
          <w:rFonts w:eastAsiaTheme="minorHAnsi"/>
          <w:color w:val="auto"/>
          <w:lang w:val="en-GB"/>
        </w:rPr>
        <w:t>Cavanagh</w:t>
      </w:r>
      <w:r w:rsidRPr="007E531B">
        <w:rPr>
          <w:rFonts w:eastAsiaTheme="minorHAnsi"/>
          <w:color w:val="auto"/>
          <w:lang w:val="en-GB"/>
        </w:rPr>
        <w:tab/>
        <w:t>Health and Social Care Board</w:t>
      </w:r>
    </w:p>
    <w:p w:rsidR="00D345A4" w:rsidRPr="007E531B" w:rsidRDefault="00D345A4" w:rsidP="00D345A4">
      <w:pPr>
        <w:pStyle w:val="Default"/>
        <w:rPr>
          <w:rFonts w:eastAsiaTheme="minorHAnsi"/>
          <w:color w:val="auto"/>
          <w:lang w:val="en-GB"/>
        </w:rPr>
      </w:pPr>
      <w:r w:rsidRPr="007E531B">
        <w:rPr>
          <w:rFonts w:eastAsiaTheme="minorHAnsi"/>
          <w:color w:val="auto"/>
          <w:lang w:val="en-GB"/>
        </w:rPr>
        <w:t>Declan Bradley</w:t>
      </w:r>
      <w:r w:rsidRPr="007E531B">
        <w:rPr>
          <w:rFonts w:eastAsiaTheme="minorHAnsi"/>
          <w:color w:val="auto"/>
          <w:lang w:val="en-GB"/>
        </w:rPr>
        <w:tab/>
        <w:t>Public Health Agency</w:t>
      </w:r>
    </w:p>
    <w:p w:rsidR="008F2BC5" w:rsidRPr="007E531B" w:rsidRDefault="00D345A4" w:rsidP="00D345A4">
      <w:pPr>
        <w:pStyle w:val="Default"/>
        <w:rPr>
          <w:bCs/>
          <w:color w:val="auto"/>
        </w:rPr>
      </w:pPr>
      <w:r w:rsidRPr="007E531B">
        <w:rPr>
          <w:bCs/>
          <w:color w:val="auto"/>
        </w:rPr>
        <w:t>Patricia Donnelly</w:t>
      </w:r>
      <w:r w:rsidRPr="007E531B">
        <w:rPr>
          <w:bCs/>
          <w:color w:val="auto"/>
        </w:rPr>
        <w:tab/>
        <w:t>Consultation Facilitator</w:t>
      </w:r>
    </w:p>
    <w:p w:rsidR="0031676E" w:rsidRPr="007E531B" w:rsidRDefault="0031676E" w:rsidP="00D345A4">
      <w:pPr>
        <w:pStyle w:val="Default"/>
        <w:rPr>
          <w:bCs/>
          <w:color w:val="auto"/>
        </w:rPr>
      </w:pPr>
    </w:p>
    <w:p w:rsidR="0031676E" w:rsidRPr="007E531B" w:rsidRDefault="007E531B" w:rsidP="00D345A4">
      <w:pPr>
        <w:pStyle w:val="Default"/>
        <w:rPr>
          <w:color w:val="auto"/>
        </w:rPr>
        <w:sectPr w:rsidR="0031676E" w:rsidRPr="007E531B" w:rsidSect="009712C8">
          <w:pgSz w:w="11909" w:h="16834" w:code="9"/>
          <w:pgMar w:top="1440" w:right="1080" w:bottom="1440" w:left="1440" w:header="706" w:footer="706" w:gutter="0"/>
          <w:cols w:space="708"/>
          <w:docGrid w:linePitch="360"/>
        </w:sectPr>
      </w:pPr>
      <w:r w:rsidRPr="007E531B">
        <w:rPr>
          <w:color w:val="auto"/>
        </w:rPr>
        <w:t xml:space="preserve">The Department </w:t>
      </w:r>
      <w:r w:rsidR="00915B1D">
        <w:rPr>
          <w:color w:val="auto"/>
        </w:rPr>
        <w:t xml:space="preserve">also </w:t>
      </w:r>
      <w:r w:rsidRPr="007E531B">
        <w:rPr>
          <w:color w:val="auto"/>
        </w:rPr>
        <w:t>acknowledges the many</w:t>
      </w:r>
      <w:r w:rsidR="0006258E" w:rsidRPr="007E531B">
        <w:rPr>
          <w:color w:val="auto"/>
        </w:rPr>
        <w:t xml:space="preserve"> con</w:t>
      </w:r>
      <w:r w:rsidR="0031676E" w:rsidRPr="007E531B">
        <w:rPr>
          <w:color w:val="auto"/>
        </w:rPr>
        <w:t xml:space="preserve">sultation responses </w:t>
      </w:r>
      <w:r w:rsidRPr="007E531B">
        <w:rPr>
          <w:color w:val="auto"/>
        </w:rPr>
        <w:t>commending t</w:t>
      </w:r>
      <w:r w:rsidR="0006258E" w:rsidRPr="007E531B">
        <w:rPr>
          <w:color w:val="auto"/>
        </w:rPr>
        <w:t xml:space="preserve">he work of Dr John Hinds in campaigning for a world class pre-hospital emergency care service </w:t>
      </w:r>
      <w:r w:rsidRPr="007E531B">
        <w:rPr>
          <w:color w:val="auto"/>
        </w:rPr>
        <w:t>for Northern Ireland supported by</w:t>
      </w:r>
      <w:r w:rsidR="0006258E" w:rsidRPr="007E531B">
        <w:rPr>
          <w:color w:val="auto"/>
        </w:rPr>
        <w:t xml:space="preserve"> a HEMS. </w:t>
      </w:r>
      <w:r w:rsidR="0031676E" w:rsidRPr="007E531B">
        <w:rPr>
          <w:color w:val="auto"/>
        </w:rPr>
        <w:t xml:space="preserve"> This sentiment was also voiced through all of our engagement events with members of the public and the clinical community.</w:t>
      </w:r>
    </w:p>
    <w:p w:rsidR="00D345A4" w:rsidRDefault="00D345A4" w:rsidP="003F4E24">
      <w:pPr>
        <w:pStyle w:val="Default"/>
        <w:numPr>
          <w:ilvl w:val="0"/>
          <w:numId w:val="1"/>
        </w:numPr>
        <w:ind w:hanging="720"/>
        <w:rPr>
          <w:b/>
          <w:bCs/>
        </w:rPr>
      </w:pPr>
      <w:r>
        <w:rPr>
          <w:b/>
          <w:bCs/>
        </w:rPr>
        <w:lastRenderedPageBreak/>
        <w:t xml:space="preserve">EXECUTIVE SUMMARY </w:t>
      </w:r>
    </w:p>
    <w:p w:rsidR="00D345A4" w:rsidRDefault="00D345A4" w:rsidP="00D345A4">
      <w:pPr>
        <w:pStyle w:val="Default"/>
        <w:rPr>
          <w:b/>
          <w:bCs/>
        </w:rPr>
      </w:pPr>
    </w:p>
    <w:p w:rsidR="00D345A4" w:rsidRDefault="00D345A4" w:rsidP="00D345A4">
      <w:pPr>
        <w:autoSpaceDE w:val="0"/>
        <w:autoSpaceDN w:val="0"/>
        <w:adjustRightInd w:val="0"/>
        <w:spacing w:after="0" w:line="240" w:lineRule="auto"/>
        <w:rPr>
          <w:rFonts w:ascii="Arial" w:hAnsi="Arial" w:cs="Arial"/>
          <w:color w:val="000000"/>
          <w:sz w:val="24"/>
          <w:szCs w:val="24"/>
        </w:rPr>
      </w:pPr>
      <w:r w:rsidRPr="001D4696">
        <w:rPr>
          <w:rFonts w:ascii="Arial" w:hAnsi="Arial" w:cs="Arial"/>
          <w:color w:val="000000"/>
          <w:sz w:val="24"/>
          <w:szCs w:val="24"/>
        </w:rPr>
        <w:t>The Department of Health, Social Services and Public Safety, referred to below as “</w:t>
      </w:r>
      <w:r w:rsidRPr="00291D77">
        <w:rPr>
          <w:rFonts w:ascii="Arial" w:hAnsi="Arial" w:cs="Arial"/>
          <w:color w:val="000000"/>
          <w:sz w:val="24"/>
          <w:szCs w:val="24"/>
        </w:rPr>
        <w:t>the Department” or “DHSSPS”, conducted a consultation from 23</w:t>
      </w:r>
      <w:r w:rsidR="0056697B" w:rsidRPr="0056697B">
        <w:rPr>
          <w:rFonts w:ascii="Arial" w:hAnsi="Arial" w:cs="Arial"/>
          <w:color w:val="000000"/>
          <w:sz w:val="24"/>
          <w:szCs w:val="24"/>
          <w:vertAlign w:val="superscript"/>
        </w:rPr>
        <w:t>rd</w:t>
      </w:r>
      <w:r w:rsidR="0056697B">
        <w:rPr>
          <w:rFonts w:ascii="Arial" w:hAnsi="Arial" w:cs="Arial"/>
          <w:color w:val="000000"/>
          <w:sz w:val="24"/>
          <w:szCs w:val="24"/>
        </w:rPr>
        <w:t xml:space="preserve"> </w:t>
      </w:r>
      <w:r w:rsidRPr="00291D77">
        <w:rPr>
          <w:rFonts w:ascii="Arial" w:hAnsi="Arial" w:cs="Arial"/>
          <w:color w:val="000000"/>
          <w:sz w:val="24"/>
          <w:szCs w:val="24"/>
        </w:rPr>
        <w:t>November 2015 until 22</w:t>
      </w:r>
      <w:r w:rsidR="0056697B" w:rsidRPr="0056697B">
        <w:rPr>
          <w:rFonts w:ascii="Arial" w:hAnsi="Arial" w:cs="Arial"/>
          <w:color w:val="000000"/>
          <w:sz w:val="24"/>
          <w:szCs w:val="24"/>
          <w:vertAlign w:val="superscript"/>
        </w:rPr>
        <w:t>nd</w:t>
      </w:r>
      <w:r w:rsidR="0056697B">
        <w:rPr>
          <w:rFonts w:ascii="Arial" w:hAnsi="Arial" w:cs="Arial"/>
          <w:color w:val="000000"/>
          <w:sz w:val="24"/>
          <w:szCs w:val="24"/>
        </w:rPr>
        <w:t xml:space="preserve"> </w:t>
      </w:r>
      <w:r w:rsidRPr="00291D77">
        <w:rPr>
          <w:rFonts w:ascii="Arial" w:hAnsi="Arial" w:cs="Arial"/>
          <w:color w:val="000000"/>
          <w:sz w:val="24"/>
          <w:szCs w:val="24"/>
        </w:rPr>
        <w:t xml:space="preserve"> January 2016 in order to engage with </w:t>
      </w:r>
      <w:r w:rsidR="006943B4">
        <w:rPr>
          <w:rFonts w:ascii="Arial" w:hAnsi="Arial" w:cs="Arial"/>
          <w:color w:val="000000"/>
          <w:sz w:val="24"/>
          <w:szCs w:val="24"/>
        </w:rPr>
        <w:t xml:space="preserve">the public and </w:t>
      </w:r>
      <w:r w:rsidRPr="00291D77">
        <w:rPr>
          <w:rFonts w:ascii="Arial" w:hAnsi="Arial" w:cs="Arial"/>
          <w:color w:val="000000"/>
          <w:sz w:val="24"/>
          <w:szCs w:val="24"/>
        </w:rPr>
        <w:t xml:space="preserve">stakeholders about the key issues related to the establishment of a </w:t>
      </w:r>
      <w:r w:rsidRPr="00291D77">
        <w:rPr>
          <w:rFonts w:ascii="Arial" w:hAnsi="Arial" w:cs="Arial"/>
          <w:bCs/>
          <w:color w:val="000000"/>
          <w:sz w:val="24"/>
          <w:szCs w:val="24"/>
        </w:rPr>
        <w:t>Helicopter Emergency Medical Service (HEMS) for Northern Ireland.</w:t>
      </w:r>
      <w:r>
        <w:rPr>
          <w:rFonts w:ascii="Arial" w:hAnsi="Arial" w:cs="Arial"/>
          <w:bCs/>
          <w:color w:val="000000"/>
          <w:sz w:val="24"/>
          <w:szCs w:val="24"/>
        </w:rPr>
        <w:t xml:space="preserve"> This followed a </w:t>
      </w:r>
      <w:hyperlink r:id="rId11" w:history="1">
        <w:r w:rsidRPr="00B3235D">
          <w:rPr>
            <w:rStyle w:val="Hyperlink"/>
            <w:rFonts w:ascii="Arial" w:hAnsi="Arial" w:cs="Arial"/>
            <w:sz w:val="24"/>
            <w:szCs w:val="24"/>
          </w:rPr>
          <w:t>Statement to the Northern Ireland Assembly on 3</w:t>
        </w:r>
        <w:r w:rsidR="0056697B" w:rsidRPr="0056697B">
          <w:rPr>
            <w:rStyle w:val="Hyperlink"/>
            <w:rFonts w:ascii="Arial" w:hAnsi="Arial" w:cs="Arial"/>
            <w:sz w:val="24"/>
            <w:szCs w:val="24"/>
            <w:vertAlign w:val="superscript"/>
          </w:rPr>
          <w:t>rd</w:t>
        </w:r>
        <w:r w:rsidR="0056697B">
          <w:rPr>
            <w:rStyle w:val="Hyperlink"/>
            <w:rFonts w:ascii="Arial" w:hAnsi="Arial" w:cs="Arial"/>
            <w:sz w:val="24"/>
            <w:szCs w:val="24"/>
          </w:rPr>
          <w:t xml:space="preserve"> </w:t>
        </w:r>
        <w:r w:rsidRPr="00B3235D">
          <w:rPr>
            <w:rStyle w:val="Hyperlink"/>
            <w:rFonts w:ascii="Arial" w:hAnsi="Arial" w:cs="Arial"/>
            <w:sz w:val="24"/>
            <w:szCs w:val="24"/>
          </w:rPr>
          <w:t>September 2015</w:t>
        </w:r>
      </w:hyperlink>
      <w:r>
        <w:rPr>
          <w:rStyle w:val="FootnoteReference"/>
          <w:rFonts w:ascii="Arial" w:hAnsi="Arial" w:cs="Arial"/>
          <w:sz w:val="24"/>
          <w:szCs w:val="24"/>
        </w:rPr>
        <w:footnoteReference w:id="1"/>
      </w:r>
      <w:r>
        <w:rPr>
          <w:rFonts w:ascii="Arial" w:hAnsi="Arial" w:cs="Arial"/>
          <w:color w:val="000000"/>
          <w:sz w:val="24"/>
          <w:szCs w:val="24"/>
        </w:rPr>
        <w:t xml:space="preserve"> by</w:t>
      </w:r>
      <w:r w:rsidRPr="00B82BE4">
        <w:rPr>
          <w:rFonts w:ascii="Arial" w:hAnsi="Arial" w:cs="Arial"/>
          <w:color w:val="000000"/>
          <w:sz w:val="24"/>
          <w:szCs w:val="24"/>
        </w:rPr>
        <w:t xml:space="preserve"> the Minister for Health, Social Services and Public Safety, Simon Hamilton MLA</w:t>
      </w:r>
      <w:r>
        <w:rPr>
          <w:rFonts w:ascii="Arial" w:hAnsi="Arial" w:cs="Arial"/>
          <w:color w:val="000000"/>
          <w:sz w:val="24"/>
          <w:szCs w:val="24"/>
        </w:rPr>
        <w:t xml:space="preserve">, announcing his intention to move forward with the introduction of a HEMS. </w:t>
      </w:r>
    </w:p>
    <w:p w:rsidR="00D345A4" w:rsidRPr="00B3235D" w:rsidRDefault="00D345A4" w:rsidP="00D345A4">
      <w:pPr>
        <w:autoSpaceDE w:val="0"/>
        <w:autoSpaceDN w:val="0"/>
        <w:adjustRightInd w:val="0"/>
        <w:spacing w:after="0" w:line="240" w:lineRule="auto"/>
        <w:rPr>
          <w:rFonts w:ascii="Arial" w:hAnsi="Arial" w:cs="Arial"/>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sidRPr="00291D77">
        <w:rPr>
          <w:rFonts w:ascii="Arial" w:hAnsi="Arial" w:cs="Arial"/>
          <w:color w:val="000000"/>
          <w:sz w:val="24"/>
          <w:szCs w:val="24"/>
        </w:rPr>
        <w:t xml:space="preserve">The </w:t>
      </w:r>
      <w:hyperlink r:id="rId12" w:history="1">
        <w:r w:rsidRPr="00B82BE4">
          <w:rPr>
            <w:rStyle w:val="Hyperlink"/>
            <w:rFonts w:ascii="Arial" w:hAnsi="Arial" w:cs="Arial"/>
            <w:sz w:val="24"/>
            <w:szCs w:val="24"/>
          </w:rPr>
          <w:t>consultation</w:t>
        </w:r>
      </w:hyperlink>
      <w:r>
        <w:rPr>
          <w:rStyle w:val="FootnoteReference"/>
          <w:rFonts w:ascii="Arial" w:hAnsi="Arial" w:cs="Arial"/>
          <w:color w:val="000000"/>
          <w:sz w:val="24"/>
          <w:szCs w:val="24"/>
        </w:rPr>
        <w:footnoteReference w:id="2"/>
      </w:r>
      <w:r w:rsidRPr="00291D77">
        <w:rPr>
          <w:rFonts w:ascii="Arial" w:hAnsi="Arial" w:cs="Arial"/>
          <w:color w:val="000000"/>
          <w:sz w:val="24"/>
          <w:szCs w:val="24"/>
        </w:rPr>
        <w:t xml:space="preserve"> invited respondents to express their preferences on particular options and proposals related to the key HEMS themes</w:t>
      </w:r>
      <w:r>
        <w:rPr>
          <w:rFonts w:ascii="Arial" w:hAnsi="Arial" w:cs="Arial"/>
          <w:color w:val="000000"/>
          <w:sz w:val="24"/>
          <w:szCs w:val="24"/>
        </w:rPr>
        <w:t xml:space="preserve"> </w:t>
      </w:r>
      <w:r w:rsidRPr="007A1202">
        <w:rPr>
          <w:rFonts w:ascii="Arial" w:eastAsia="Times New Roman" w:hAnsi="Arial" w:cs="Arial"/>
          <w:color w:val="000000" w:themeColor="text1"/>
          <w:sz w:val="24"/>
          <w:szCs w:val="24"/>
        </w:rPr>
        <w:t>(management and funding models, medical staffing models, target patient groups, home base location, and collaboration with other services)</w:t>
      </w:r>
      <w:r>
        <w:rPr>
          <w:rFonts w:ascii="Arial" w:hAnsi="Arial" w:cs="Arial"/>
          <w:color w:val="000000"/>
          <w:sz w:val="24"/>
          <w:szCs w:val="24"/>
        </w:rPr>
        <w:t>,</w:t>
      </w:r>
      <w:r w:rsidRPr="00291D77">
        <w:rPr>
          <w:rFonts w:ascii="Arial" w:hAnsi="Arial" w:cs="Arial"/>
          <w:color w:val="000000"/>
          <w:sz w:val="24"/>
          <w:szCs w:val="24"/>
        </w:rPr>
        <w:t xml:space="preserve"> as </w:t>
      </w:r>
      <w:r>
        <w:rPr>
          <w:rFonts w:ascii="Arial" w:hAnsi="Arial" w:cs="Arial"/>
          <w:color w:val="000000"/>
          <w:sz w:val="24"/>
          <w:szCs w:val="24"/>
        </w:rPr>
        <w:t>well as</w:t>
      </w:r>
      <w:r w:rsidRPr="00291D77">
        <w:rPr>
          <w:rFonts w:ascii="Arial" w:hAnsi="Arial" w:cs="Arial"/>
          <w:color w:val="000000"/>
          <w:sz w:val="24"/>
          <w:szCs w:val="24"/>
        </w:rPr>
        <w:t xml:space="preserve"> provide</w:t>
      </w:r>
      <w:r>
        <w:rPr>
          <w:rFonts w:ascii="Arial" w:hAnsi="Arial" w:cs="Arial"/>
          <w:color w:val="000000"/>
          <w:sz w:val="24"/>
          <w:szCs w:val="24"/>
        </w:rPr>
        <w:t xml:space="preserve"> </w:t>
      </w:r>
      <w:r w:rsidRPr="00291D77">
        <w:rPr>
          <w:rFonts w:ascii="Arial" w:hAnsi="Arial" w:cs="Arial"/>
          <w:color w:val="000000"/>
          <w:sz w:val="24"/>
          <w:szCs w:val="24"/>
        </w:rPr>
        <w:t xml:space="preserve">comments or evidence in support of their views. </w:t>
      </w:r>
      <w:r>
        <w:rPr>
          <w:rFonts w:ascii="Arial" w:hAnsi="Arial" w:cs="Arial"/>
          <w:color w:val="000000"/>
          <w:sz w:val="24"/>
          <w:szCs w:val="24"/>
        </w:rPr>
        <w:t>Of these themes, the issues of funding options and medical staffing generated most discussion.</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291D77" w:rsidRDefault="00D345A4" w:rsidP="00D345A4">
      <w:pPr>
        <w:autoSpaceDE w:val="0"/>
        <w:autoSpaceDN w:val="0"/>
        <w:adjustRightInd w:val="0"/>
        <w:spacing w:after="0" w:line="240" w:lineRule="auto"/>
        <w:rPr>
          <w:rFonts w:ascii="Arial" w:hAnsi="Arial" w:cs="Arial"/>
          <w:bCs/>
          <w:color w:val="000000"/>
          <w:sz w:val="24"/>
          <w:szCs w:val="24"/>
        </w:rPr>
      </w:pPr>
      <w:r w:rsidRPr="00B3235D">
        <w:rPr>
          <w:rFonts w:ascii="Arial" w:hAnsi="Arial" w:cs="Arial"/>
          <w:sz w:val="24"/>
          <w:szCs w:val="24"/>
        </w:rPr>
        <w:t xml:space="preserve">This report explains the </w:t>
      </w:r>
      <w:r>
        <w:rPr>
          <w:rFonts w:ascii="Arial" w:hAnsi="Arial" w:cs="Arial"/>
          <w:sz w:val="24"/>
          <w:szCs w:val="24"/>
        </w:rPr>
        <w:t xml:space="preserve">background and </w:t>
      </w:r>
      <w:r w:rsidRPr="00B3235D">
        <w:rPr>
          <w:rFonts w:ascii="Arial" w:hAnsi="Arial" w:cs="Arial"/>
          <w:sz w:val="24"/>
          <w:szCs w:val="24"/>
        </w:rPr>
        <w:t xml:space="preserve">approach to the consultation </w:t>
      </w:r>
      <w:r>
        <w:rPr>
          <w:rFonts w:ascii="Arial" w:hAnsi="Arial" w:cs="Arial"/>
          <w:sz w:val="24"/>
          <w:szCs w:val="24"/>
        </w:rPr>
        <w:t xml:space="preserve">(Section 2) </w:t>
      </w:r>
      <w:r w:rsidRPr="00B3235D">
        <w:rPr>
          <w:rFonts w:ascii="Arial" w:hAnsi="Arial" w:cs="Arial"/>
          <w:sz w:val="24"/>
          <w:szCs w:val="24"/>
        </w:rPr>
        <w:t>and provides</w:t>
      </w:r>
      <w:r w:rsidRPr="00291D77">
        <w:rPr>
          <w:rFonts w:ascii="Arial" w:hAnsi="Arial" w:cs="Arial"/>
          <w:color w:val="000000"/>
          <w:sz w:val="24"/>
          <w:szCs w:val="24"/>
        </w:rPr>
        <w:t xml:space="preserve"> a summary of </w:t>
      </w:r>
      <w:r>
        <w:rPr>
          <w:rFonts w:ascii="Arial" w:hAnsi="Arial" w:cs="Arial"/>
          <w:color w:val="000000"/>
          <w:sz w:val="24"/>
          <w:szCs w:val="24"/>
        </w:rPr>
        <w:t xml:space="preserve">the views expressed </w:t>
      </w:r>
      <w:r w:rsidRPr="00291D77">
        <w:rPr>
          <w:rFonts w:ascii="Arial" w:hAnsi="Arial" w:cs="Arial"/>
          <w:color w:val="000000"/>
          <w:sz w:val="24"/>
          <w:szCs w:val="24"/>
        </w:rPr>
        <w:t xml:space="preserve">by </w:t>
      </w:r>
      <w:r w:rsidR="006943B4">
        <w:rPr>
          <w:rFonts w:ascii="Arial" w:hAnsi="Arial" w:cs="Arial"/>
          <w:color w:val="000000"/>
          <w:sz w:val="24"/>
          <w:szCs w:val="24"/>
        </w:rPr>
        <w:t xml:space="preserve">the public and </w:t>
      </w:r>
      <w:r w:rsidRPr="00291D77">
        <w:rPr>
          <w:rFonts w:ascii="Arial" w:hAnsi="Arial" w:cs="Arial"/>
          <w:color w:val="000000"/>
          <w:sz w:val="24"/>
          <w:szCs w:val="24"/>
        </w:rPr>
        <w:t xml:space="preserve">stakeholders </w:t>
      </w:r>
      <w:r>
        <w:rPr>
          <w:rFonts w:ascii="Arial" w:hAnsi="Arial" w:cs="Arial"/>
          <w:color w:val="000000"/>
          <w:sz w:val="24"/>
          <w:szCs w:val="24"/>
        </w:rPr>
        <w:t>in response to each consultation question (Section 3). It also provides the Department’s response in relation to each question (Section 4).</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sidRPr="00485081">
        <w:rPr>
          <w:rFonts w:ascii="Arial" w:hAnsi="Arial" w:cs="Arial"/>
          <w:color w:val="000000"/>
          <w:sz w:val="24"/>
          <w:szCs w:val="24"/>
        </w:rPr>
        <w:t xml:space="preserve">A </w:t>
      </w:r>
      <w:r w:rsidRPr="006F3398">
        <w:rPr>
          <w:rFonts w:ascii="Arial" w:hAnsi="Arial" w:cs="Arial"/>
          <w:sz w:val="24"/>
          <w:szCs w:val="24"/>
        </w:rPr>
        <w:t>total of 158 written</w:t>
      </w:r>
      <w:r w:rsidRPr="00485081">
        <w:rPr>
          <w:rFonts w:ascii="Arial" w:hAnsi="Arial" w:cs="Arial"/>
          <w:color w:val="000000"/>
          <w:sz w:val="24"/>
          <w:szCs w:val="24"/>
        </w:rPr>
        <w:t xml:space="preserve"> responses were received from a variety of stakeholders</w:t>
      </w:r>
      <w:r>
        <w:rPr>
          <w:rFonts w:ascii="Arial" w:hAnsi="Arial" w:cs="Arial"/>
          <w:color w:val="000000"/>
          <w:sz w:val="24"/>
          <w:szCs w:val="24"/>
        </w:rPr>
        <w:t xml:space="preserve"> </w:t>
      </w:r>
      <w:r w:rsidRPr="00485081">
        <w:rPr>
          <w:rFonts w:ascii="Arial" w:hAnsi="Arial" w:cs="Arial"/>
          <w:color w:val="000000"/>
          <w:sz w:val="24"/>
          <w:szCs w:val="24"/>
        </w:rPr>
        <w:t xml:space="preserve">including: </w:t>
      </w:r>
      <w:r>
        <w:rPr>
          <w:rFonts w:ascii="Arial" w:hAnsi="Arial" w:cs="Arial"/>
          <w:color w:val="000000"/>
          <w:sz w:val="24"/>
          <w:szCs w:val="24"/>
        </w:rPr>
        <w:t xml:space="preserve">members of the public, </w:t>
      </w:r>
      <w:r w:rsidRPr="00485081">
        <w:rPr>
          <w:rFonts w:ascii="Arial" w:hAnsi="Arial" w:cs="Arial"/>
          <w:color w:val="000000"/>
          <w:sz w:val="24"/>
          <w:szCs w:val="24"/>
        </w:rPr>
        <w:t>local councils</w:t>
      </w:r>
      <w:r>
        <w:rPr>
          <w:rFonts w:ascii="Arial" w:hAnsi="Arial" w:cs="Arial"/>
          <w:color w:val="000000"/>
          <w:sz w:val="24"/>
          <w:szCs w:val="24"/>
        </w:rPr>
        <w:t>,</w:t>
      </w:r>
      <w:r w:rsidRPr="00485081">
        <w:rPr>
          <w:rFonts w:ascii="Arial" w:hAnsi="Arial" w:cs="Arial"/>
          <w:color w:val="000000"/>
          <w:sz w:val="24"/>
          <w:szCs w:val="24"/>
        </w:rPr>
        <w:t xml:space="preserve"> the voluntary and</w:t>
      </w:r>
      <w:r>
        <w:rPr>
          <w:rFonts w:ascii="Arial" w:hAnsi="Arial" w:cs="Arial"/>
          <w:color w:val="000000"/>
          <w:sz w:val="24"/>
          <w:szCs w:val="24"/>
        </w:rPr>
        <w:t xml:space="preserve"> </w:t>
      </w:r>
      <w:r w:rsidRPr="00485081">
        <w:rPr>
          <w:rFonts w:ascii="Arial" w:hAnsi="Arial" w:cs="Arial"/>
          <w:color w:val="000000"/>
          <w:sz w:val="24"/>
          <w:szCs w:val="24"/>
        </w:rPr>
        <w:t>community sector</w:t>
      </w:r>
      <w:r>
        <w:rPr>
          <w:rFonts w:ascii="Arial" w:hAnsi="Arial" w:cs="Arial"/>
          <w:color w:val="000000"/>
          <w:sz w:val="24"/>
          <w:szCs w:val="24"/>
        </w:rPr>
        <w:t xml:space="preserve">, </w:t>
      </w:r>
      <w:r w:rsidRPr="00485081">
        <w:rPr>
          <w:rFonts w:ascii="Arial" w:hAnsi="Arial" w:cs="Arial"/>
          <w:color w:val="000000"/>
          <w:sz w:val="24"/>
          <w:szCs w:val="24"/>
        </w:rPr>
        <w:t>health and social care organisations</w:t>
      </w:r>
      <w:r>
        <w:rPr>
          <w:rFonts w:ascii="Arial" w:hAnsi="Arial" w:cs="Arial"/>
          <w:color w:val="000000"/>
          <w:sz w:val="24"/>
          <w:szCs w:val="24"/>
        </w:rPr>
        <w:t xml:space="preserve">, </w:t>
      </w:r>
      <w:r w:rsidR="006943B4">
        <w:rPr>
          <w:rFonts w:ascii="Arial" w:hAnsi="Arial" w:cs="Arial"/>
          <w:color w:val="000000"/>
          <w:sz w:val="24"/>
          <w:szCs w:val="24"/>
        </w:rPr>
        <w:t xml:space="preserve">staff </w:t>
      </w:r>
      <w:r>
        <w:rPr>
          <w:rFonts w:ascii="Arial" w:hAnsi="Arial" w:cs="Arial"/>
          <w:color w:val="000000"/>
          <w:sz w:val="24"/>
          <w:szCs w:val="24"/>
        </w:rPr>
        <w:t>and their representative bodies.</w:t>
      </w:r>
    </w:p>
    <w:p w:rsidR="00D345A4" w:rsidRPr="00485081"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Views were also gathered through a series of public engagement meetings which were held in Ballymena, Belfast, Derry and Fermanagh. These were attended by members of the public, as well as health service professionals from paramedic, general practice and hospital backgrounds. A separate meeting specifically for clinicians was also convened in Belfast, at which each Health and Social Care Trust </w:t>
      </w:r>
      <w:r w:rsidR="00D77C09">
        <w:rPr>
          <w:rFonts w:ascii="Arial" w:hAnsi="Arial" w:cs="Arial"/>
          <w:color w:val="000000"/>
          <w:sz w:val="24"/>
          <w:szCs w:val="24"/>
        </w:rPr>
        <w:t xml:space="preserve">and the Northern Ireland Ambulance </w:t>
      </w:r>
      <w:r w:rsidR="008C2561">
        <w:rPr>
          <w:rFonts w:ascii="Arial" w:hAnsi="Arial" w:cs="Arial"/>
          <w:color w:val="000000"/>
          <w:sz w:val="24"/>
          <w:szCs w:val="24"/>
        </w:rPr>
        <w:t>Serv</w:t>
      </w:r>
      <w:r w:rsidR="00D77C09">
        <w:rPr>
          <w:rFonts w:ascii="Arial" w:hAnsi="Arial" w:cs="Arial"/>
          <w:color w:val="000000"/>
          <w:sz w:val="24"/>
          <w:szCs w:val="24"/>
        </w:rPr>
        <w:t>ice (</w:t>
      </w:r>
      <w:r w:rsidR="009712C8">
        <w:rPr>
          <w:rFonts w:ascii="Arial" w:hAnsi="Arial" w:cs="Arial"/>
          <w:color w:val="000000"/>
          <w:sz w:val="24"/>
          <w:szCs w:val="24"/>
        </w:rPr>
        <w:t>NIAS</w:t>
      </w:r>
      <w:r w:rsidR="00D77C09">
        <w:rPr>
          <w:rFonts w:ascii="Arial" w:hAnsi="Arial" w:cs="Arial"/>
          <w:color w:val="000000"/>
          <w:sz w:val="24"/>
          <w:szCs w:val="24"/>
        </w:rPr>
        <w:t>)</w:t>
      </w:r>
      <w:r w:rsidR="009712C8">
        <w:rPr>
          <w:rFonts w:ascii="Arial" w:hAnsi="Arial" w:cs="Arial"/>
          <w:color w:val="000000"/>
          <w:sz w:val="24"/>
          <w:szCs w:val="24"/>
        </w:rPr>
        <w:t xml:space="preserve"> </w:t>
      </w:r>
      <w:r>
        <w:rPr>
          <w:rFonts w:ascii="Arial" w:hAnsi="Arial" w:cs="Arial"/>
          <w:color w:val="000000"/>
          <w:sz w:val="24"/>
          <w:szCs w:val="24"/>
        </w:rPr>
        <w:t xml:space="preserve">was represented. </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sidRPr="00632492">
        <w:rPr>
          <w:rFonts w:ascii="Arial" w:hAnsi="Arial" w:cs="Arial"/>
          <w:color w:val="000000"/>
          <w:sz w:val="24"/>
          <w:szCs w:val="24"/>
        </w:rPr>
        <w:t xml:space="preserve">consultation </w:t>
      </w:r>
      <w:r>
        <w:rPr>
          <w:rFonts w:ascii="Arial" w:hAnsi="Arial" w:cs="Arial"/>
          <w:color w:val="000000"/>
          <w:sz w:val="24"/>
          <w:szCs w:val="24"/>
        </w:rPr>
        <w:t xml:space="preserve">was also used </w:t>
      </w:r>
      <w:r w:rsidRPr="00632492">
        <w:rPr>
          <w:rFonts w:ascii="Arial" w:hAnsi="Arial" w:cs="Arial"/>
          <w:color w:val="000000"/>
          <w:sz w:val="24"/>
          <w:szCs w:val="24"/>
        </w:rPr>
        <w:t xml:space="preserve">as </w:t>
      </w:r>
      <w:r>
        <w:rPr>
          <w:rFonts w:ascii="Arial" w:hAnsi="Arial" w:cs="Arial"/>
          <w:color w:val="000000"/>
          <w:sz w:val="24"/>
          <w:szCs w:val="24"/>
        </w:rPr>
        <w:t>a means of inviting</w:t>
      </w:r>
      <w:r w:rsidRPr="00632492">
        <w:rPr>
          <w:rFonts w:ascii="Arial" w:hAnsi="Arial" w:cs="Arial"/>
          <w:color w:val="000000"/>
          <w:sz w:val="24"/>
          <w:szCs w:val="24"/>
        </w:rPr>
        <w:t xml:space="preserve"> prospective voluntary sector organisations to express their interest in </w:t>
      </w:r>
      <w:r>
        <w:rPr>
          <w:rFonts w:ascii="Arial" w:hAnsi="Arial" w:cs="Arial"/>
          <w:color w:val="000000"/>
          <w:sz w:val="24"/>
          <w:szCs w:val="24"/>
        </w:rPr>
        <w:t xml:space="preserve">becoming a HEMS charity partner, subject to </w:t>
      </w:r>
      <w:r w:rsidR="00DB12FC">
        <w:rPr>
          <w:rFonts w:ascii="Arial" w:hAnsi="Arial" w:cs="Arial"/>
          <w:color w:val="000000"/>
          <w:sz w:val="24"/>
          <w:szCs w:val="24"/>
        </w:rPr>
        <w:t xml:space="preserve">both </w:t>
      </w:r>
      <w:r>
        <w:rPr>
          <w:rFonts w:ascii="Arial" w:hAnsi="Arial" w:cs="Arial"/>
          <w:color w:val="000000"/>
          <w:sz w:val="24"/>
          <w:szCs w:val="24"/>
        </w:rPr>
        <w:t>the Minister opting to introduce such a funding model for this service</w:t>
      </w:r>
      <w:r w:rsidR="00DB12FC">
        <w:rPr>
          <w:rFonts w:ascii="Arial" w:hAnsi="Arial" w:cs="Arial"/>
          <w:color w:val="000000"/>
          <w:sz w:val="24"/>
          <w:szCs w:val="24"/>
        </w:rPr>
        <w:t xml:space="preserve"> and </w:t>
      </w:r>
      <w:r w:rsidR="009712C8">
        <w:rPr>
          <w:rFonts w:ascii="Arial" w:hAnsi="Arial" w:cs="Arial"/>
          <w:color w:val="000000"/>
          <w:sz w:val="24"/>
          <w:szCs w:val="24"/>
        </w:rPr>
        <w:t>due process i</w:t>
      </w:r>
      <w:r w:rsidR="00D77C09">
        <w:rPr>
          <w:rFonts w:ascii="Arial" w:hAnsi="Arial" w:cs="Arial"/>
          <w:color w:val="000000"/>
          <w:sz w:val="24"/>
          <w:szCs w:val="24"/>
        </w:rPr>
        <w:t>n respect of</w:t>
      </w:r>
      <w:r w:rsidR="009712C8">
        <w:rPr>
          <w:rFonts w:ascii="Arial" w:hAnsi="Arial" w:cs="Arial"/>
          <w:color w:val="000000"/>
          <w:sz w:val="24"/>
          <w:szCs w:val="24"/>
        </w:rPr>
        <w:t xml:space="preserve"> the app</w:t>
      </w:r>
      <w:r w:rsidR="00D77C09">
        <w:rPr>
          <w:rFonts w:ascii="Arial" w:hAnsi="Arial" w:cs="Arial"/>
          <w:color w:val="000000"/>
          <w:sz w:val="24"/>
          <w:szCs w:val="24"/>
        </w:rPr>
        <w:t xml:space="preserve">ointment </w:t>
      </w:r>
      <w:r w:rsidR="009712C8">
        <w:rPr>
          <w:rFonts w:ascii="Arial" w:hAnsi="Arial" w:cs="Arial"/>
          <w:color w:val="000000"/>
          <w:sz w:val="24"/>
          <w:szCs w:val="24"/>
        </w:rPr>
        <w:t>of a charity</w:t>
      </w:r>
      <w:r>
        <w:rPr>
          <w:rFonts w:ascii="Arial" w:hAnsi="Arial" w:cs="Arial"/>
          <w:color w:val="000000"/>
          <w:sz w:val="24"/>
          <w:szCs w:val="24"/>
        </w:rPr>
        <w:t xml:space="preserve">. His Assembly Statement </w:t>
      </w:r>
      <w:r w:rsidRPr="00632492">
        <w:rPr>
          <w:rFonts w:ascii="Arial" w:hAnsi="Arial" w:cs="Arial"/>
          <w:color w:val="000000"/>
          <w:sz w:val="24"/>
          <w:szCs w:val="24"/>
        </w:rPr>
        <w:t xml:space="preserve">highlighted the need to explore the possibility of establishing a robust and recurrent charitable funding contribution to maintain this service, given the many competing priorities </w:t>
      </w:r>
      <w:r w:rsidR="006943B4">
        <w:rPr>
          <w:rFonts w:ascii="Arial" w:hAnsi="Arial" w:cs="Arial"/>
          <w:color w:val="000000"/>
          <w:sz w:val="24"/>
          <w:szCs w:val="24"/>
        </w:rPr>
        <w:t xml:space="preserve">for limited resources </w:t>
      </w:r>
      <w:r w:rsidRPr="00632492">
        <w:rPr>
          <w:rFonts w:ascii="Arial" w:hAnsi="Arial" w:cs="Arial"/>
          <w:color w:val="000000"/>
          <w:sz w:val="24"/>
          <w:szCs w:val="24"/>
        </w:rPr>
        <w:t xml:space="preserve">in health and social care. </w:t>
      </w:r>
      <w:r>
        <w:rPr>
          <w:rFonts w:ascii="Arial" w:hAnsi="Arial" w:cs="Arial"/>
          <w:color w:val="000000"/>
          <w:sz w:val="24"/>
          <w:szCs w:val="24"/>
        </w:rPr>
        <w:t>Two consultation respondents indicated a desire to be considered for this role, however only one of these organisations (Air Ambulance Northern Ireland), met the necessary outline criteria set by the Department. Further detail on this is provided in Section 5.</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8F2BC5" w:rsidRDefault="008F2BC5" w:rsidP="008F2BC5">
      <w:pPr>
        <w:tabs>
          <w:tab w:val="left" w:pos="3000"/>
        </w:tabs>
        <w:spacing w:after="0" w:line="240" w:lineRule="auto"/>
        <w:rPr>
          <w:rFonts w:ascii="Arial" w:eastAsia="Times New Roman" w:hAnsi="Arial" w:cs="Arial"/>
          <w:b/>
          <w:bCs/>
          <w:sz w:val="24"/>
          <w:szCs w:val="24"/>
        </w:rPr>
      </w:pPr>
      <w:r>
        <w:rPr>
          <w:rFonts w:ascii="Arial" w:eastAsia="Times New Roman" w:hAnsi="Arial" w:cs="Arial"/>
          <w:b/>
          <w:bCs/>
          <w:sz w:val="24"/>
          <w:szCs w:val="24"/>
        </w:rPr>
        <w:t>Key Findings</w:t>
      </w:r>
    </w:p>
    <w:p w:rsidR="008F2BC5" w:rsidRDefault="008F2BC5" w:rsidP="00D345A4">
      <w:pPr>
        <w:autoSpaceDE w:val="0"/>
        <w:autoSpaceDN w:val="0"/>
        <w:adjustRightInd w:val="0"/>
        <w:spacing w:after="0" w:line="240" w:lineRule="auto"/>
        <w:rPr>
          <w:rFonts w:ascii="Arial" w:hAnsi="Arial" w:cs="Arial"/>
          <w:color w:val="000000"/>
          <w:sz w:val="24"/>
          <w:szCs w:val="24"/>
        </w:rPr>
      </w:pPr>
    </w:p>
    <w:p w:rsidR="008F2BC5" w:rsidRDefault="008F2BC5" w:rsidP="008F2BC5">
      <w:p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Minister’s Statement on the introduction of a HEMS was generally welcomed, through </w:t>
      </w:r>
      <w:r w:rsidRPr="00730AD1">
        <w:rPr>
          <w:rFonts w:ascii="Arial" w:eastAsia="Times New Roman" w:hAnsi="Arial" w:cs="Arial"/>
          <w:bCs/>
          <w:sz w:val="24"/>
          <w:szCs w:val="24"/>
        </w:rPr>
        <w:t xml:space="preserve">the majority of </w:t>
      </w:r>
      <w:r>
        <w:rPr>
          <w:rFonts w:ascii="Arial" w:eastAsia="Times New Roman" w:hAnsi="Arial" w:cs="Arial"/>
          <w:bCs/>
          <w:sz w:val="24"/>
          <w:szCs w:val="24"/>
        </w:rPr>
        <w:t xml:space="preserve">written and verbal feedback received, as a positive step towards improving pre-hospital emergency care in Northern Ireland. </w:t>
      </w:r>
    </w:p>
    <w:p w:rsidR="008F2BC5" w:rsidRDefault="008F2BC5"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summary of the feedback </w:t>
      </w:r>
      <w:r w:rsidR="008F2BC5">
        <w:rPr>
          <w:rFonts w:ascii="Arial" w:hAnsi="Arial" w:cs="Arial"/>
          <w:color w:val="000000"/>
          <w:sz w:val="24"/>
          <w:szCs w:val="24"/>
        </w:rPr>
        <w:t xml:space="preserve">gathered in relation to each consultation question </w:t>
      </w:r>
      <w:r>
        <w:rPr>
          <w:rFonts w:ascii="Arial" w:hAnsi="Arial" w:cs="Arial"/>
          <w:color w:val="000000"/>
          <w:sz w:val="24"/>
          <w:szCs w:val="24"/>
        </w:rPr>
        <w:t>is presented below. Further detail</w:t>
      </w:r>
      <w:r w:rsidR="008F2BC5">
        <w:rPr>
          <w:rFonts w:ascii="Arial" w:hAnsi="Arial" w:cs="Arial"/>
          <w:color w:val="000000"/>
          <w:sz w:val="24"/>
          <w:szCs w:val="24"/>
        </w:rPr>
        <w:t xml:space="preserve"> on each question</w:t>
      </w:r>
      <w:r>
        <w:rPr>
          <w:rFonts w:ascii="Arial" w:hAnsi="Arial" w:cs="Arial"/>
          <w:color w:val="000000"/>
          <w:sz w:val="24"/>
          <w:szCs w:val="24"/>
        </w:rPr>
        <w:t xml:space="preserve"> is provided within the report.</w:t>
      </w:r>
    </w:p>
    <w:p w:rsidR="00E7137F" w:rsidRDefault="008F2BC5" w:rsidP="00E7137F">
      <w:p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Discussion</w:t>
      </w:r>
      <w:r w:rsidR="00E7137F" w:rsidRPr="00730AD1">
        <w:rPr>
          <w:rFonts w:ascii="Arial" w:eastAsia="Times New Roman" w:hAnsi="Arial" w:cs="Arial"/>
          <w:bCs/>
          <w:sz w:val="24"/>
          <w:szCs w:val="24"/>
        </w:rPr>
        <w:t xml:space="preserve"> </w:t>
      </w:r>
      <w:r w:rsidR="00E7137F">
        <w:rPr>
          <w:rFonts w:ascii="Arial" w:eastAsia="Times New Roman" w:hAnsi="Arial" w:cs="Arial"/>
          <w:bCs/>
          <w:sz w:val="24"/>
          <w:szCs w:val="24"/>
        </w:rPr>
        <w:t xml:space="preserve">tended to focus around the key issues of how the service ought to be funded, the medical staffing model it should adopt, and where it should be based. </w:t>
      </w:r>
      <w:r>
        <w:rPr>
          <w:rFonts w:ascii="Arial" w:eastAsia="Times New Roman" w:hAnsi="Arial" w:cs="Arial"/>
          <w:bCs/>
          <w:sz w:val="24"/>
          <w:szCs w:val="24"/>
        </w:rPr>
        <w:t>A range of views were put forward, however</w:t>
      </w:r>
      <w:r w:rsidR="00B67845">
        <w:rPr>
          <w:rFonts w:ascii="Arial" w:eastAsia="Times New Roman" w:hAnsi="Arial" w:cs="Arial"/>
          <w:bCs/>
          <w:sz w:val="24"/>
          <w:szCs w:val="24"/>
        </w:rPr>
        <w:t>,</w:t>
      </w:r>
      <w:r>
        <w:rPr>
          <w:rFonts w:ascii="Arial" w:eastAsia="Times New Roman" w:hAnsi="Arial" w:cs="Arial"/>
          <w:bCs/>
          <w:sz w:val="24"/>
          <w:szCs w:val="24"/>
        </w:rPr>
        <w:t xml:space="preserve"> the vast majority of respondents favoured a wholly government-funded service, staffed by a physician and paramedic, and based at a central location in order to best serve the Northern Ireland population.</w:t>
      </w:r>
    </w:p>
    <w:p w:rsidR="00E7137F" w:rsidRDefault="00E7137F" w:rsidP="00D345A4">
      <w:pPr>
        <w:tabs>
          <w:tab w:val="left" w:pos="3000"/>
        </w:tabs>
        <w:spacing w:after="0" w:line="240" w:lineRule="auto"/>
        <w:rPr>
          <w:rFonts w:ascii="Arial" w:eastAsia="Times New Roman" w:hAnsi="Arial" w:cs="Arial"/>
          <w:bCs/>
          <w:sz w:val="24"/>
          <w:szCs w:val="24"/>
        </w:rPr>
      </w:pPr>
    </w:p>
    <w:p w:rsidR="00D345A4" w:rsidRDefault="00D345A4" w:rsidP="00D345A4">
      <w:pPr>
        <w:tabs>
          <w:tab w:val="left" w:pos="3000"/>
        </w:tabs>
        <w:spacing w:after="0" w:line="240" w:lineRule="auto"/>
        <w:rPr>
          <w:rFonts w:ascii="Arial" w:eastAsia="Times New Roman" w:hAnsi="Arial" w:cs="Arial"/>
          <w:bCs/>
          <w:sz w:val="24"/>
          <w:szCs w:val="24"/>
        </w:rPr>
      </w:pPr>
      <w:r w:rsidRPr="00730AD1">
        <w:rPr>
          <w:rFonts w:ascii="Arial" w:eastAsia="Times New Roman" w:hAnsi="Arial" w:cs="Arial"/>
          <w:bCs/>
          <w:sz w:val="24"/>
          <w:szCs w:val="24"/>
        </w:rPr>
        <w:t xml:space="preserve">In broad terms, the majority of responses gathered through written submissions </w:t>
      </w:r>
      <w:r>
        <w:rPr>
          <w:rFonts w:ascii="Arial" w:eastAsia="Times New Roman" w:hAnsi="Arial" w:cs="Arial"/>
          <w:bCs/>
          <w:sz w:val="24"/>
          <w:szCs w:val="24"/>
        </w:rPr>
        <w:t xml:space="preserve">and </w:t>
      </w:r>
      <w:r w:rsidRPr="00730AD1">
        <w:rPr>
          <w:rFonts w:ascii="Arial" w:eastAsia="Times New Roman" w:hAnsi="Arial" w:cs="Arial"/>
          <w:bCs/>
          <w:sz w:val="24"/>
          <w:szCs w:val="24"/>
        </w:rPr>
        <w:t>engagement events indicated the following preferences</w:t>
      </w:r>
      <w:r>
        <w:rPr>
          <w:rFonts w:ascii="Arial" w:eastAsia="Times New Roman" w:hAnsi="Arial" w:cs="Arial"/>
          <w:bCs/>
          <w:sz w:val="24"/>
          <w:szCs w:val="24"/>
        </w:rPr>
        <w:t xml:space="preserve"> for the new service. </w:t>
      </w:r>
    </w:p>
    <w:p w:rsidR="00D345A4" w:rsidRDefault="00D345A4" w:rsidP="00D345A4">
      <w:pPr>
        <w:tabs>
          <w:tab w:val="left" w:pos="3000"/>
        </w:tabs>
        <w:spacing w:after="0" w:line="240" w:lineRule="auto"/>
        <w:rPr>
          <w:rFonts w:ascii="Arial" w:eastAsia="Times New Roman" w:hAnsi="Arial" w:cs="Arial"/>
          <w:bCs/>
          <w:sz w:val="24"/>
          <w:szCs w:val="24"/>
        </w:rPr>
      </w:pPr>
    </w:p>
    <w:p w:rsidR="00D345A4" w:rsidRDefault="00D345A4" w:rsidP="00D345A4">
      <w:p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The Northern Ireland HEMS should</w:t>
      </w:r>
      <w:r w:rsidRPr="00730AD1">
        <w:rPr>
          <w:rFonts w:ascii="Arial" w:eastAsia="Times New Roman" w:hAnsi="Arial" w:cs="Arial"/>
          <w:bCs/>
          <w:sz w:val="24"/>
          <w:szCs w:val="24"/>
        </w:rPr>
        <w:t>:</w:t>
      </w:r>
    </w:p>
    <w:p w:rsidR="009712C8" w:rsidRDefault="009712C8" w:rsidP="00D345A4">
      <w:pPr>
        <w:tabs>
          <w:tab w:val="left" w:pos="3000"/>
        </w:tabs>
        <w:spacing w:after="0" w:line="240" w:lineRule="auto"/>
        <w:rPr>
          <w:rFonts w:ascii="Arial" w:eastAsia="Times New Roman" w:hAnsi="Arial" w:cs="Arial"/>
          <w:bCs/>
          <w:sz w:val="24"/>
          <w:szCs w:val="24"/>
        </w:rPr>
      </w:pPr>
    </w:p>
    <w:p w:rsidR="00D345A4" w:rsidRPr="00730AD1" w:rsidRDefault="00D345A4" w:rsidP="003F4E24">
      <w:pPr>
        <w:pStyle w:val="ListParagraph"/>
        <w:numPr>
          <w:ilvl w:val="0"/>
          <w:numId w:val="6"/>
        </w:numPr>
        <w:tabs>
          <w:tab w:val="left" w:pos="3000"/>
        </w:tabs>
        <w:spacing w:after="0" w:line="240" w:lineRule="auto"/>
        <w:rPr>
          <w:rFonts w:ascii="Arial" w:eastAsia="Times New Roman" w:hAnsi="Arial" w:cs="Arial"/>
          <w:b/>
          <w:bCs/>
          <w:sz w:val="24"/>
          <w:szCs w:val="24"/>
        </w:rPr>
      </w:pPr>
      <w:r w:rsidRPr="00730AD1">
        <w:rPr>
          <w:rFonts w:ascii="Arial" w:eastAsia="Times New Roman" w:hAnsi="Arial" w:cs="Arial"/>
          <w:sz w:val="24"/>
          <w:szCs w:val="24"/>
        </w:rPr>
        <w:t xml:space="preserve">seek to join </w:t>
      </w:r>
      <w:r w:rsidR="006943B4">
        <w:rPr>
          <w:rFonts w:ascii="Arial" w:eastAsia="Times New Roman" w:hAnsi="Arial" w:cs="Arial"/>
          <w:sz w:val="24"/>
          <w:szCs w:val="24"/>
        </w:rPr>
        <w:t xml:space="preserve">the </w:t>
      </w:r>
      <w:hyperlink r:id="rId13" w:history="1">
        <w:r w:rsidRPr="006943B4">
          <w:rPr>
            <w:rStyle w:val="Hyperlink"/>
            <w:rFonts w:ascii="Arial" w:eastAsia="Times New Roman" w:hAnsi="Arial" w:cs="Arial"/>
            <w:sz w:val="24"/>
            <w:szCs w:val="24"/>
          </w:rPr>
          <w:t>Association of Air Ambulances (AAA)</w:t>
        </w:r>
      </w:hyperlink>
      <w:r w:rsidR="006943B4">
        <w:rPr>
          <w:rStyle w:val="FootnoteReference"/>
          <w:rFonts w:ascii="Arial" w:eastAsia="Times New Roman" w:hAnsi="Arial" w:cs="Arial"/>
          <w:sz w:val="24"/>
          <w:szCs w:val="24"/>
        </w:rPr>
        <w:footnoteReference w:id="3"/>
      </w:r>
      <w:r>
        <w:rPr>
          <w:rFonts w:ascii="Arial" w:eastAsia="Times New Roman" w:hAnsi="Arial" w:cs="Arial"/>
          <w:sz w:val="24"/>
          <w:szCs w:val="24"/>
        </w:rPr>
        <w:t xml:space="preserve"> </w:t>
      </w:r>
      <w:r w:rsidRPr="00730AD1">
        <w:rPr>
          <w:rFonts w:ascii="Arial" w:eastAsia="Times New Roman" w:hAnsi="Arial" w:cs="Arial"/>
          <w:bCs/>
          <w:color w:val="000000"/>
          <w:sz w:val="24"/>
          <w:szCs w:val="24"/>
        </w:rPr>
        <w:t>and be g</w:t>
      </w:r>
      <w:r w:rsidRPr="00730AD1">
        <w:rPr>
          <w:rFonts w:ascii="Arial" w:eastAsia="Times New Roman" w:hAnsi="Arial" w:cs="Arial"/>
          <w:sz w:val="24"/>
          <w:szCs w:val="24"/>
        </w:rPr>
        <w:t xml:space="preserve">uided by its </w:t>
      </w:r>
      <w:hyperlink r:id="rId14" w:history="1">
        <w:r w:rsidRPr="006943B4">
          <w:rPr>
            <w:rStyle w:val="Hyperlink"/>
            <w:rFonts w:ascii="Arial" w:eastAsia="Times New Roman" w:hAnsi="Arial" w:cs="Arial"/>
            <w:sz w:val="24"/>
            <w:szCs w:val="24"/>
          </w:rPr>
          <w:t>Framework Document</w:t>
        </w:r>
      </w:hyperlink>
      <w:r w:rsidR="006943B4">
        <w:rPr>
          <w:rStyle w:val="FootnoteReference"/>
          <w:rFonts w:ascii="Arial" w:eastAsia="Times New Roman" w:hAnsi="Arial" w:cs="Arial"/>
          <w:sz w:val="24"/>
          <w:szCs w:val="24"/>
        </w:rPr>
        <w:footnoteReference w:id="4"/>
      </w:r>
      <w:r w:rsidRPr="00730AD1">
        <w:rPr>
          <w:rFonts w:ascii="Arial" w:eastAsia="Times New Roman" w:hAnsi="Arial" w:cs="Arial"/>
          <w:sz w:val="24"/>
          <w:szCs w:val="24"/>
        </w:rPr>
        <w:t>;</w:t>
      </w:r>
    </w:p>
    <w:p w:rsidR="00D345A4" w:rsidRDefault="00D345A4" w:rsidP="00D345A4">
      <w:pPr>
        <w:tabs>
          <w:tab w:val="left" w:pos="3000"/>
        </w:tabs>
        <w:spacing w:after="0" w:line="240" w:lineRule="auto"/>
        <w:rPr>
          <w:rFonts w:ascii="Arial" w:eastAsia="Times New Roman" w:hAnsi="Arial" w:cs="Arial"/>
          <w:b/>
          <w:bCs/>
          <w:sz w:val="24"/>
          <w:szCs w:val="24"/>
        </w:rPr>
      </w:pPr>
    </w:p>
    <w:p w:rsidR="00D345A4" w:rsidRPr="00C452AF" w:rsidRDefault="00C206C7" w:rsidP="003F4E24">
      <w:pPr>
        <w:pStyle w:val="ListParagraph"/>
        <w:numPr>
          <w:ilvl w:val="0"/>
          <w:numId w:val="6"/>
        </w:numPr>
        <w:tabs>
          <w:tab w:val="left" w:pos="3000"/>
        </w:tabs>
        <w:spacing w:after="0" w:line="240" w:lineRule="auto"/>
        <w:rPr>
          <w:rFonts w:ascii="Arial" w:eastAsia="Times New Roman" w:hAnsi="Arial" w:cs="Arial"/>
          <w:b/>
          <w:bCs/>
          <w:sz w:val="24"/>
          <w:szCs w:val="24"/>
        </w:rPr>
      </w:pPr>
      <w:r w:rsidRPr="00C206C7">
        <w:rPr>
          <w:rFonts w:ascii="Arial" w:eastAsia="Times New Roman" w:hAnsi="Arial" w:cs="Arial"/>
          <w:sz w:val="24"/>
          <w:szCs w:val="24"/>
        </w:rPr>
        <w:t>be a commissioned service by the Health and Social Care Board delivered by Northern Ireland Ambulance Service (NIAS);</w:t>
      </w:r>
    </w:p>
    <w:p w:rsidR="00D345A4" w:rsidRDefault="00D345A4" w:rsidP="00D345A4">
      <w:pPr>
        <w:tabs>
          <w:tab w:val="left" w:pos="3000"/>
        </w:tabs>
        <w:spacing w:after="0" w:line="240" w:lineRule="auto"/>
        <w:rPr>
          <w:rFonts w:ascii="Arial" w:eastAsia="Times New Roman" w:hAnsi="Arial" w:cs="Arial"/>
          <w:b/>
          <w:bCs/>
          <w:sz w:val="24"/>
          <w:szCs w:val="24"/>
        </w:rPr>
      </w:pPr>
    </w:p>
    <w:p w:rsidR="00D345A4" w:rsidRPr="00730AD1" w:rsidRDefault="00D345A4" w:rsidP="003F4E24">
      <w:pPr>
        <w:pStyle w:val="ListParagraph"/>
        <w:numPr>
          <w:ilvl w:val="0"/>
          <w:numId w:val="6"/>
        </w:numPr>
        <w:tabs>
          <w:tab w:val="left" w:pos="3000"/>
        </w:tabs>
        <w:spacing w:after="0" w:line="240" w:lineRule="auto"/>
        <w:rPr>
          <w:rFonts w:ascii="Arial" w:eastAsia="Times New Roman" w:hAnsi="Arial" w:cs="Arial"/>
          <w:b/>
          <w:bCs/>
          <w:sz w:val="24"/>
          <w:szCs w:val="24"/>
        </w:rPr>
      </w:pPr>
      <w:r>
        <w:rPr>
          <w:rFonts w:ascii="Arial" w:eastAsia="Times New Roman" w:hAnsi="Arial" w:cs="Arial"/>
          <w:sz w:val="24"/>
          <w:szCs w:val="24"/>
        </w:rPr>
        <w:t>adopt a financial model that is government-funded, supported by charitable donations from the public;</w:t>
      </w:r>
    </w:p>
    <w:p w:rsidR="00D345A4" w:rsidRPr="00730AD1" w:rsidRDefault="00D345A4" w:rsidP="00D345A4">
      <w:pPr>
        <w:pStyle w:val="ListParagraph"/>
        <w:rPr>
          <w:rFonts w:ascii="Arial" w:eastAsia="Times New Roman" w:hAnsi="Arial" w:cs="Arial"/>
          <w:bCs/>
          <w:sz w:val="24"/>
          <w:szCs w:val="24"/>
        </w:rPr>
      </w:pPr>
    </w:p>
    <w:p w:rsidR="00D345A4" w:rsidRPr="00730AD1" w:rsidRDefault="00D345A4" w:rsidP="003F4E24">
      <w:pPr>
        <w:pStyle w:val="ListParagraph"/>
        <w:numPr>
          <w:ilvl w:val="0"/>
          <w:numId w:val="6"/>
        </w:num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a</w:t>
      </w:r>
      <w:r w:rsidRPr="00730AD1">
        <w:rPr>
          <w:rFonts w:ascii="Arial" w:eastAsia="Times New Roman" w:hAnsi="Arial" w:cs="Arial"/>
          <w:bCs/>
          <w:sz w:val="24"/>
          <w:szCs w:val="24"/>
        </w:rPr>
        <w:t>dopt a physician/paramedic staffing model;</w:t>
      </w:r>
    </w:p>
    <w:p w:rsidR="00D345A4" w:rsidRPr="00730AD1" w:rsidRDefault="00D345A4" w:rsidP="00D345A4">
      <w:pPr>
        <w:pStyle w:val="ListParagraph"/>
        <w:rPr>
          <w:rFonts w:ascii="Arial" w:eastAsia="Times New Roman" w:hAnsi="Arial" w:cs="Arial"/>
          <w:bCs/>
          <w:sz w:val="24"/>
          <w:szCs w:val="24"/>
        </w:rPr>
      </w:pPr>
    </w:p>
    <w:p w:rsidR="00D345A4" w:rsidRDefault="00D345A4" w:rsidP="003F4E24">
      <w:pPr>
        <w:pStyle w:val="ListParagraph"/>
        <w:numPr>
          <w:ilvl w:val="0"/>
          <w:numId w:val="6"/>
        </w:num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develop a </w:t>
      </w:r>
      <w:r w:rsidRPr="00730AD1">
        <w:rPr>
          <w:rFonts w:ascii="Arial" w:eastAsia="Times New Roman" w:hAnsi="Arial" w:cs="Arial"/>
          <w:bCs/>
          <w:sz w:val="24"/>
          <w:szCs w:val="24"/>
        </w:rPr>
        <w:t xml:space="preserve">local deployment strategy that takes account of the specific needs of the region, in line with the principles recommended by </w:t>
      </w:r>
      <w:r>
        <w:rPr>
          <w:rFonts w:ascii="Arial" w:eastAsia="Times New Roman" w:hAnsi="Arial" w:cs="Arial"/>
          <w:bCs/>
          <w:sz w:val="24"/>
          <w:szCs w:val="24"/>
        </w:rPr>
        <w:t>AAA;</w:t>
      </w:r>
    </w:p>
    <w:p w:rsidR="00D345A4" w:rsidRPr="00730AD1" w:rsidRDefault="00D345A4" w:rsidP="00D345A4">
      <w:pPr>
        <w:pStyle w:val="ListParagraph"/>
        <w:rPr>
          <w:rFonts w:ascii="Arial" w:eastAsia="Times New Roman" w:hAnsi="Arial" w:cs="Arial"/>
          <w:bCs/>
          <w:sz w:val="24"/>
          <w:szCs w:val="24"/>
        </w:rPr>
      </w:pPr>
    </w:p>
    <w:p w:rsidR="00D345A4" w:rsidRDefault="00D345A4" w:rsidP="003F4E24">
      <w:pPr>
        <w:pStyle w:val="ListParagraph"/>
        <w:numPr>
          <w:ilvl w:val="0"/>
          <w:numId w:val="6"/>
        </w:num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focus initially on targeting</w:t>
      </w:r>
      <w:r w:rsidRPr="00730AD1">
        <w:rPr>
          <w:rFonts w:ascii="Arial" w:eastAsia="Times New Roman" w:hAnsi="Arial" w:cs="Arial"/>
          <w:bCs/>
          <w:sz w:val="24"/>
          <w:szCs w:val="24"/>
        </w:rPr>
        <w:t xml:space="preserve"> the primary </w:t>
      </w:r>
      <w:r>
        <w:rPr>
          <w:rFonts w:ascii="Arial" w:eastAsia="Times New Roman" w:hAnsi="Arial" w:cs="Arial"/>
          <w:bCs/>
          <w:sz w:val="24"/>
          <w:szCs w:val="24"/>
        </w:rPr>
        <w:t xml:space="preserve">response </w:t>
      </w:r>
      <w:r w:rsidRPr="00730AD1">
        <w:rPr>
          <w:rFonts w:ascii="Arial" w:eastAsia="Times New Roman" w:hAnsi="Arial" w:cs="Arial"/>
          <w:bCs/>
          <w:sz w:val="24"/>
          <w:szCs w:val="24"/>
        </w:rPr>
        <w:t xml:space="preserve">group, particularly major trauma patients, and over time </w:t>
      </w:r>
      <w:r>
        <w:rPr>
          <w:rFonts w:ascii="Arial" w:eastAsia="Times New Roman" w:hAnsi="Arial" w:cs="Arial"/>
          <w:bCs/>
          <w:sz w:val="24"/>
          <w:szCs w:val="24"/>
        </w:rPr>
        <w:t xml:space="preserve">seek to </w:t>
      </w:r>
      <w:r w:rsidRPr="00730AD1">
        <w:rPr>
          <w:rFonts w:ascii="Arial" w:eastAsia="Times New Roman" w:hAnsi="Arial" w:cs="Arial"/>
          <w:bCs/>
          <w:sz w:val="24"/>
          <w:szCs w:val="24"/>
        </w:rPr>
        <w:t xml:space="preserve">evolve to include the secondary </w:t>
      </w:r>
      <w:r>
        <w:rPr>
          <w:rFonts w:ascii="Arial" w:eastAsia="Times New Roman" w:hAnsi="Arial" w:cs="Arial"/>
          <w:bCs/>
          <w:sz w:val="24"/>
          <w:szCs w:val="24"/>
        </w:rPr>
        <w:t xml:space="preserve">response </w:t>
      </w:r>
      <w:r w:rsidRPr="00730AD1">
        <w:rPr>
          <w:rFonts w:ascii="Arial" w:eastAsia="Times New Roman" w:hAnsi="Arial" w:cs="Arial"/>
          <w:bCs/>
          <w:sz w:val="24"/>
          <w:szCs w:val="24"/>
        </w:rPr>
        <w:t>group</w:t>
      </w:r>
      <w:r>
        <w:rPr>
          <w:rFonts w:ascii="Arial" w:eastAsia="Times New Roman" w:hAnsi="Arial" w:cs="Arial"/>
          <w:bCs/>
          <w:sz w:val="24"/>
          <w:szCs w:val="24"/>
        </w:rPr>
        <w:t>;</w:t>
      </w:r>
    </w:p>
    <w:p w:rsidR="00D345A4" w:rsidRPr="00072A68" w:rsidRDefault="00D345A4" w:rsidP="00D345A4">
      <w:pPr>
        <w:pStyle w:val="ListParagraph"/>
        <w:rPr>
          <w:rFonts w:ascii="Arial" w:eastAsia="Times New Roman" w:hAnsi="Arial" w:cs="Arial"/>
          <w:bCs/>
          <w:sz w:val="24"/>
          <w:szCs w:val="24"/>
        </w:rPr>
      </w:pPr>
    </w:p>
    <w:p w:rsidR="00D345A4" w:rsidRPr="00990EB5" w:rsidRDefault="00D345A4" w:rsidP="003F4E24">
      <w:pPr>
        <w:pStyle w:val="ListParagraph"/>
        <w:numPr>
          <w:ilvl w:val="0"/>
          <w:numId w:val="6"/>
        </w:numPr>
        <w:tabs>
          <w:tab w:val="left" w:pos="3000"/>
        </w:tabs>
        <w:spacing w:after="0" w:line="240" w:lineRule="auto"/>
        <w:rPr>
          <w:rFonts w:ascii="Arial" w:eastAsia="Times New Roman" w:hAnsi="Arial" w:cs="Arial"/>
          <w:bCs/>
          <w:sz w:val="24"/>
          <w:szCs w:val="24"/>
        </w:rPr>
      </w:pPr>
      <w:r>
        <w:rPr>
          <w:rFonts w:ascii="Arial" w:eastAsia="Times New Roman" w:hAnsi="Arial" w:cs="Arial"/>
          <w:bCs/>
          <w:sz w:val="24"/>
          <w:szCs w:val="24"/>
        </w:rPr>
        <w:t xml:space="preserve">be based at a relatively central location (the majority of respondents suggested </w:t>
      </w:r>
      <w:r w:rsidR="00CD144E">
        <w:rPr>
          <w:rFonts w:ascii="Arial" w:hAnsi="Arial" w:cs="Arial"/>
          <w:sz w:val="24"/>
          <w:szCs w:val="24"/>
        </w:rPr>
        <w:t>Belfast International Airport</w:t>
      </w:r>
      <w:r>
        <w:rPr>
          <w:rFonts w:ascii="Arial" w:eastAsia="Times New Roman" w:hAnsi="Arial" w:cs="Arial"/>
          <w:bCs/>
          <w:sz w:val="24"/>
          <w:szCs w:val="24"/>
        </w:rPr>
        <w:t xml:space="preserve">) as this maximises its </w:t>
      </w:r>
      <w:r w:rsidRPr="00990EB5">
        <w:rPr>
          <w:rFonts w:ascii="Arial" w:eastAsia="Times New Roman" w:hAnsi="Arial" w:cs="Arial"/>
          <w:bCs/>
          <w:sz w:val="24"/>
          <w:szCs w:val="24"/>
        </w:rPr>
        <w:t xml:space="preserve">potential to be effective in the greatest number </w:t>
      </w:r>
      <w:r w:rsidR="00A7148D">
        <w:rPr>
          <w:rFonts w:ascii="Arial" w:eastAsia="Times New Roman" w:hAnsi="Arial" w:cs="Arial"/>
          <w:bCs/>
          <w:sz w:val="24"/>
          <w:szCs w:val="24"/>
        </w:rPr>
        <w:t xml:space="preserve">of </w:t>
      </w:r>
      <w:r w:rsidRPr="00990EB5">
        <w:rPr>
          <w:rFonts w:ascii="Arial" w:eastAsia="Times New Roman" w:hAnsi="Arial" w:cs="Arial"/>
          <w:bCs/>
          <w:sz w:val="24"/>
          <w:szCs w:val="24"/>
        </w:rPr>
        <w:t>potentially suitable incidents, as well</w:t>
      </w:r>
      <w:r>
        <w:rPr>
          <w:rFonts w:ascii="Arial" w:eastAsia="Times New Roman" w:hAnsi="Arial" w:cs="Arial"/>
          <w:bCs/>
          <w:sz w:val="24"/>
          <w:szCs w:val="24"/>
        </w:rPr>
        <w:t xml:space="preserve"> as</w:t>
      </w:r>
      <w:r w:rsidRPr="00990EB5">
        <w:rPr>
          <w:rFonts w:ascii="Arial" w:eastAsia="Times New Roman" w:hAnsi="Arial" w:cs="Arial"/>
          <w:bCs/>
          <w:sz w:val="24"/>
          <w:szCs w:val="24"/>
        </w:rPr>
        <w:t xml:space="preserve"> </w:t>
      </w:r>
      <w:r>
        <w:rPr>
          <w:rFonts w:ascii="Arial" w:eastAsia="Times New Roman" w:hAnsi="Arial" w:cs="Arial"/>
          <w:bCs/>
          <w:sz w:val="24"/>
          <w:szCs w:val="24"/>
        </w:rPr>
        <w:t xml:space="preserve">delivering numerous </w:t>
      </w:r>
      <w:r w:rsidRPr="00990EB5">
        <w:rPr>
          <w:rFonts w:ascii="Arial" w:eastAsia="Times New Roman" w:hAnsi="Arial" w:cs="Arial"/>
          <w:bCs/>
          <w:sz w:val="24"/>
          <w:szCs w:val="24"/>
        </w:rPr>
        <w:t>other benefits</w:t>
      </w:r>
      <w:r>
        <w:rPr>
          <w:rFonts w:ascii="Arial" w:eastAsia="Times New Roman" w:hAnsi="Arial" w:cs="Arial"/>
          <w:bCs/>
          <w:sz w:val="24"/>
          <w:szCs w:val="24"/>
        </w:rPr>
        <w:t>;</w:t>
      </w:r>
    </w:p>
    <w:p w:rsidR="00D345A4" w:rsidRPr="00990EB5" w:rsidRDefault="00D345A4" w:rsidP="00D345A4">
      <w:pPr>
        <w:pStyle w:val="ListParagraph"/>
        <w:rPr>
          <w:rFonts w:ascii="Arial" w:eastAsia="Times New Roman" w:hAnsi="Arial" w:cs="Arial"/>
          <w:bCs/>
          <w:sz w:val="24"/>
          <w:szCs w:val="24"/>
        </w:rPr>
      </w:pPr>
    </w:p>
    <w:p w:rsidR="00D345A4" w:rsidRDefault="00D345A4" w:rsidP="003F4E24">
      <w:pPr>
        <w:pStyle w:val="ListParagraph"/>
        <w:numPr>
          <w:ilvl w:val="0"/>
          <w:numId w:val="4"/>
        </w:numPr>
        <w:tabs>
          <w:tab w:val="left" w:pos="3000"/>
        </w:tabs>
        <w:spacing w:after="0" w:line="240" w:lineRule="auto"/>
        <w:rPr>
          <w:rFonts w:ascii="Arial" w:hAnsi="Arial" w:cs="Arial"/>
          <w:bCs/>
          <w:sz w:val="24"/>
          <w:szCs w:val="24"/>
        </w:rPr>
        <w:sectPr w:rsidR="00D345A4" w:rsidSect="009712C8">
          <w:pgSz w:w="11909" w:h="16834" w:code="9"/>
          <w:pgMar w:top="1440" w:right="1080" w:bottom="1440" w:left="1440" w:header="706" w:footer="706" w:gutter="0"/>
          <w:cols w:space="708"/>
          <w:docGrid w:linePitch="360"/>
        </w:sectPr>
      </w:pPr>
      <w:r w:rsidRPr="00990EB5">
        <w:rPr>
          <w:rFonts w:ascii="Arial" w:eastAsia="Times New Roman" w:hAnsi="Arial" w:cs="Arial"/>
          <w:bCs/>
          <w:sz w:val="24"/>
          <w:szCs w:val="24"/>
        </w:rPr>
        <w:t xml:space="preserve">continue to develop and maintain effective collaborative </w:t>
      </w:r>
      <w:r>
        <w:rPr>
          <w:rFonts w:ascii="Arial" w:eastAsia="Times New Roman" w:hAnsi="Arial" w:cs="Arial"/>
          <w:bCs/>
          <w:sz w:val="24"/>
          <w:szCs w:val="24"/>
        </w:rPr>
        <w:t>partnership</w:t>
      </w:r>
      <w:r w:rsidRPr="00990EB5">
        <w:rPr>
          <w:rFonts w:ascii="Arial" w:eastAsia="Times New Roman" w:hAnsi="Arial" w:cs="Arial"/>
          <w:bCs/>
          <w:sz w:val="24"/>
          <w:szCs w:val="24"/>
        </w:rPr>
        <w:t xml:space="preserve">s </w:t>
      </w:r>
      <w:r w:rsidRPr="00990EB5">
        <w:rPr>
          <w:rFonts w:ascii="Arial" w:hAnsi="Arial" w:cs="Arial"/>
          <w:bCs/>
          <w:sz w:val="24"/>
          <w:szCs w:val="24"/>
        </w:rPr>
        <w:t xml:space="preserve">with other </w:t>
      </w:r>
      <w:r w:rsidRPr="00990EB5">
        <w:rPr>
          <w:rFonts w:ascii="Arial" w:eastAsia="Times New Roman" w:hAnsi="Arial" w:cs="Arial"/>
          <w:bCs/>
          <w:sz w:val="24"/>
          <w:szCs w:val="24"/>
        </w:rPr>
        <w:t xml:space="preserve">helicopter transport providers, such as the </w:t>
      </w:r>
      <w:r w:rsidR="00B67845">
        <w:rPr>
          <w:rFonts w:ascii="Arial" w:eastAsia="Times New Roman" w:hAnsi="Arial" w:cs="Arial"/>
          <w:bCs/>
          <w:sz w:val="24"/>
          <w:szCs w:val="24"/>
        </w:rPr>
        <w:t xml:space="preserve">Police Service of Northern Ireland </w:t>
      </w:r>
      <w:r w:rsidR="00B67845">
        <w:rPr>
          <w:rFonts w:ascii="Arial" w:eastAsia="Times New Roman" w:hAnsi="Arial" w:cs="Arial"/>
          <w:bCs/>
          <w:sz w:val="24"/>
          <w:szCs w:val="24"/>
        </w:rPr>
        <w:lastRenderedPageBreak/>
        <w:t>(</w:t>
      </w:r>
      <w:r w:rsidRPr="00990EB5">
        <w:rPr>
          <w:rFonts w:ascii="Arial" w:eastAsia="Times New Roman" w:hAnsi="Arial" w:cs="Arial"/>
          <w:bCs/>
          <w:sz w:val="24"/>
          <w:szCs w:val="24"/>
        </w:rPr>
        <w:t>PSNI</w:t>
      </w:r>
      <w:r w:rsidR="00B67845">
        <w:rPr>
          <w:rFonts w:ascii="Arial" w:eastAsia="Times New Roman" w:hAnsi="Arial" w:cs="Arial"/>
          <w:bCs/>
          <w:sz w:val="24"/>
          <w:szCs w:val="24"/>
        </w:rPr>
        <w:t>)</w:t>
      </w:r>
      <w:r w:rsidRPr="00990EB5">
        <w:rPr>
          <w:rFonts w:ascii="Arial" w:eastAsia="Times New Roman" w:hAnsi="Arial" w:cs="Arial"/>
          <w:bCs/>
          <w:sz w:val="24"/>
          <w:szCs w:val="24"/>
        </w:rPr>
        <w:t xml:space="preserve">, Coastguard and the Republic of Ireland’s </w:t>
      </w:r>
      <w:r w:rsidR="00A7148D">
        <w:rPr>
          <w:rFonts w:ascii="Arial" w:eastAsia="Times New Roman" w:hAnsi="Arial" w:cs="Arial"/>
          <w:bCs/>
          <w:sz w:val="24"/>
          <w:szCs w:val="24"/>
        </w:rPr>
        <w:t xml:space="preserve">(ROI) </w:t>
      </w:r>
      <w:r w:rsidRPr="00990EB5">
        <w:rPr>
          <w:rFonts w:ascii="Arial" w:hAnsi="Arial" w:cs="Arial"/>
          <w:sz w:val="24"/>
          <w:szCs w:val="24"/>
        </w:rPr>
        <w:t>Emergency Aeromedical Support (</w:t>
      </w:r>
      <w:r w:rsidRPr="00990EB5">
        <w:rPr>
          <w:rFonts w:ascii="Arial" w:eastAsia="Times New Roman" w:hAnsi="Arial" w:cs="Arial"/>
          <w:bCs/>
          <w:sz w:val="24"/>
          <w:szCs w:val="24"/>
        </w:rPr>
        <w:t>EAS), in order to maximise coverage and continuity of service</w:t>
      </w:r>
      <w:r w:rsidRPr="00990EB5">
        <w:rPr>
          <w:rFonts w:ascii="Arial" w:hAnsi="Arial" w:cs="Arial"/>
          <w:bCs/>
          <w:sz w:val="24"/>
          <w:szCs w:val="24"/>
        </w:rPr>
        <w:t xml:space="preserve">. </w:t>
      </w:r>
    </w:p>
    <w:p w:rsidR="00D345A4" w:rsidRPr="001D4696" w:rsidRDefault="00D345A4" w:rsidP="003F4E24">
      <w:pPr>
        <w:pStyle w:val="ListParagraph"/>
        <w:numPr>
          <w:ilvl w:val="0"/>
          <w:numId w:val="1"/>
        </w:numPr>
        <w:autoSpaceDE w:val="0"/>
        <w:autoSpaceDN w:val="0"/>
        <w:adjustRightInd w:val="0"/>
        <w:spacing w:after="0" w:line="240" w:lineRule="auto"/>
        <w:ind w:left="709" w:hanging="709"/>
        <w:rPr>
          <w:rFonts w:ascii="Arial" w:hAnsi="Arial" w:cs="Arial"/>
          <w:b/>
          <w:color w:val="000000"/>
          <w:sz w:val="24"/>
          <w:szCs w:val="24"/>
        </w:rPr>
      </w:pPr>
      <w:r w:rsidRPr="001D4696">
        <w:rPr>
          <w:rFonts w:ascii="Arial" w:hAnsi="Arial" w:cs="Arial"/>
          <w:b/>
          <w:color w:val="000000"/>
          <w:sz w:val="24"/>
          <w:szCs w:val="24"/>
        </w:rPr>
        <w:lastRenderedPageBreak/>
        <w:t>BACKGROUND</w:t>
      </w:r>
    </w:p>
    <w:p w:rsidR="00D345A4" w:rsidRPr="001D4696" w:rsidRDefault="00D345A4" w:rsidP="00D345A4">
      <w:pPr>
        <w:autoSpaceDE w:val="0"/>
        <w:autoSpaceDN w:val="0"/>
        <w:adjustRightInd w:val="0"/>
        <w:spacing w:after="0" w:line="240" w:lineRule="auto"/>
        <w:rPr>
          <w:rFonts w:ascii="Arial" w:hAnsi="Arial" w:cs="Arial"/>
          <w:color w:val="000000"/>
          <w:sz w:val="24"/>
          <w:szCs w:val="24"/>
        </w:rPr>
      </w:pPr>
    </w:p>
    <w:p w:rsidR="00D345A4" w:rsidRPr="00E574A2" w:rsidRDefault="00D345A4" w:rsidP="00D345A4">
      <w:pPr>
        <w:autoSpaceDE w:val="0"/>
        <w:autoSpaceDN w:val="0"/>
        <w:adjustRightInd w:val="0"/>
        <w:spacing w:after="0" w:line="240" w:lineRule="auto"/>
        <w:rPr>
          <w:rFonts w:ascii="Arial" w:hAnsi="Arial" w:cs="Arial"/>
          <w:b/>
          <w:color w:val="000000"/>
          <w:sz w:val="24"/>
          <w:szCs w:val="24"/>
        </w:rPr>
      </w:pPr>
      <w:r w:rsidRPr="00E574A2">
        <w:rPr>
          <w:rFonts w:ascii="Arial" w:hAnsi="Arial" w:cs="Arial"/>
          <w:b/>
          <w:color w:val="000000"/>
          <w:sz w:val="24"/>
          <w:szCs w:val="24"/>
        </w:rPr>
        <w:t>Assembly Statement</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B82BE4" w:rsidRDefault="00D345A4" w:rsidP="00D345A4">
      <w:pPr>
        <w:autoSpaceDE w:val="0"/>
        <w:autoSpaceDN w:val="0"/>
        <w:adjustRightInd w:val="0"/>
        <w:spacing w:after="0" w:line="240" w:lineRule="auto"/>
        <w:rPr>
          <w:rFonts w:ascii="Arial" w:hAnsi="Arial" w:cs="Arial"/>
          <w:color w:val="000000"/>
          <w:sz w:val="24"/>
          <w:szCs w:val="24"/>
        </w:rPr>
      </w:pPr>
      <w:r w:rsidRPr="00B82BE4">
        <w:rPr>
          <w:rFonts w:ascii="Arial" w:hAnsi="Arial" w:cs="Arial"/>
          <w:color w:val="000000"/>
          <w:sz w:val="24"/>
          <w:szCs w:val="24"/>
        </w:rPr>
        <w:t>In a Statement to the Northern Ireland Assembly on 3</w:t>
      </w:r>
      <w:r w:rsidR="0056697B" w:rsidRPr="0056697B">
        <w:rPr>
          <w:rFonts w:ascii="Arial" w:hAnsi="Arial" w:cs="Arial"/>
          <w:color w:val="000000"/>
          <w:sz w:val="24"/>
          <w:szCs w:val="24"/>
          <w:vertAlign w:val="superscript"/>
        </w:rPr>
        <w:t>rd</w:t>
      </w:r>
      <w:r w:rsidR="0056697B">
        <w:rPr>
          <w:rFonts w:ascii="Arial" w:hAnsi="Arial" w:cs="Arial"/>
          <w:color w:val="000000"/>
          <w:sz w:val="24"/>
          <w:szCs w:val="24"/>
        </w:rPr>
        <w:t xml:space="preserve"> </w:t>
      </w:r>
      <w:r w:rsidRPr="00B82BE4">
        <w:rPr>
          <w:rFonts w:ascii="Arial" w:hAnsi="Arial" w:cs="Arial"/>
          <w:color w:val="000000"/>
          <w:sz w:val="24"/>
          <w:szCs w:val="24"/>
        </w:rPr>
        <w:t>September 2015, the Minister for Health, Social Services and Public Safety, Simon Hamilton MLA, announced plans to further strengthen existing trauma services in Northern Ireland by committing to invest in the establishment of the Northern Ireland Trauma Network, one of the key recommendations of Transforming Your Care (2011). Alongside this he also announced plans to move forward with a HEMS as a key component of the network. The Minister’s full Statement can be viewed on the Assembly website at:</w:t>
      </w:r>
    </w:p>
    <w:p w:rsidR="00D345A4" w:rsidRPr="00B82BE4" w:rsidRDefault="00D345A4" w:rsidP="00D345A4">
      <w:pPr>
        <w:autoSpaceDE w:val="0"/>
        <w:autoSpaceDN w:val="0"/>
        <w:adjustRightInd w:val="0"/>
        <w:spacing w:after="0" w:line="240" w:lineRule="auto"/>
        <w:rPr>
          <w:rFonts w:ascii="Arial" w:hAnsi="Arial" w:cs="Arial"/>
          <w:color w:val="000000"/>
          <w:sz w:val="24"/>
          <w:szCs w:val="24"/>
        </w:rPr>
      </w:pPr>
    </w:p>
    <w:p w:rsidR="00D345A4" w:rsidRDefault="00822D45" w:rsidP="00D345A4">
      <w:pPr>
        <w:autoSpaceDE w:val="0"/>
        <w:autoSpaceDN w:val="0"/>
        <w:adjustRightInd w:val="0"/>
        <w:spacing w:after="0" w:line="240" w:lineRule="auto"/>
        <w:rPr>
          <w:rFonts w:ascii="Arial" w:hAnsi="Arial" w:cs="Arial"/>
          <w:color w:val="000000"/>
          <w:sz w:val="24"/>
          <w:szCs w:val="24"/>
        </w:rPr>
      </w:pPr>
      <w:hyperlink r:id="rId15" w:history="1">
        <w:r w:rsidR="00D345A4" w:rsidRPr="00B82BE4">
          <w:rPr>
            <w:rStyle w:val="Hyperlink"/>
            <w:rFonts w:ascii="Arial" w:hAnsi="Arial" w:cs="Arial"/>
            <w:sz w:val="24"/>
            <w:szCs w:val="24"/>
          </w:rPr>
          <w:t>http://www.niassembly.gov.uk/assembly-business/official-report/written-ministerial-statements/department-of-health-social-services-and-public-safety--northern-ireland-trauma-network-and-hems-public-consultation/</w:t>
        </w:r>
      </w:hyperlink>
    </w:p>
    <w:p w:rsidR="00D345A4" w:rsidRPr="00291D77" w:rsidRDefault="00D345A4" w:rsidP="00D345A4">
      <w:pPr>
        <w:autoSpaceDE w:val="0"/>
        <w:autoSpaceDN w:val="0"/>
        <w:adjustRightInd w:val="0"/>
        <w:spacing w:after="0" w:line="240" w:lineRule="auto"/>
        <w:rPr>
          <w:rFonts w:ascii="Arial" w:hAnsi="Arial" w:cs="Arial"/>
          <w:color w:val="000000"/>
          <w:sz w:val="24"/>
          <w:szCs w:val="24"/>
        </w:rPr>
      </w:pPr>
    </w:p>
    <w:p w:rsidR="00D345A4" w:rsidRPr="00E574A2" w:rsidRDefault="00D345A4" w:rsidP="00D345A4">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Launch of</w:t>
      </w:r>
      <w:r w:rsidRPr="00E574A2">
        <w:rPr>
          <w:rFonts w:ascii="Arial" w:hAnsi="Arial" w:cs="Arial"/>
          <w:b/>
          <w:color w:val="000000"/>
          <w:sz w:val="24"/>
          <w:szCs w:val="24"/>
        </w:rPr>
        <w:t xml:space="preserve"> the HEMS Consultation</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Department subsequently launched an 8 week consultation from </w:t>
      </w:r>
      <w:r w:rsidRPr="00291D77">
        <w:rPr>
          <w:rFonts w:ascii="Arial" w:hAnsi="Arial" w:cs="Arial"/>
          <w:color w:val="000000"/>
          <w:sz w:val="24"/>
          <w:szCs w:val="24"/>
        </w:rPr>
        <w:t>23</w:t>
      </w:r>
      <w:r w:rsidR="0056697B" w:rsidRPr="0056697B">
        <w:rPr>
          <w:rFonts w:ascii="Arial" w:hAnsi="Arial" w:cs="Arial"/>
          <w:color w:val="000000"/>
          <w:sz w:val="24"/>
          <w:szCs w:val="24"/>
          <w:vertAlign w:val="superscript"/>
        </w:rPr>
        <w:t>rd</w:t>
      </w:r>
      <w:r w:rsidR="0056697B">
        <w:rPr>
          <w:rFonts w:ascii="Arial" w:hAnsi="Arial" w:cs="Arial"/>
          <w:color w:val="000000"/>
          <w:sz w:val="24"/>
          <w:szCs w:val="24"/>
        </w:rPr>
        <w:t xml:space="preserve"> </w:t>
      </w:r>
      <w:r w:rsidRPr="00291D77">
        <w:rPr>
          <w:rFonts w:ascii="Arial" w:hAnsi="Arial" w:cs="Arial"/>
          <w:color w:val="000000"/>
          <w:sz w:val="24"/>
          <w:szCs w:val="24"/>
        </w:rPr>
        <w:t>November 2015 until 22</w:t>
      </w:r>
      <w:r w:rsidR="0056697B" w:rsidRPr="0056697B">
        <w:rPr>
          <w:rFonts w:ascii="Arial" w:hAnsi="Arial" w:cs="Arial"/>
          <w:color w:val="000000"/>
          <w:sz w:val="24"/>
          <w:szCs w:val="24"/>
          <w:vertAlign w:val="superscript"/>
        </w:rPr>
        <w:t>nd</w:t>
      </w:r>
      <w:r w:rsidR="0056697B">
        <w:rPr>
          <w:rFonts w:ascii="Arial" w:hAnsi="Arial" w:cs="Arial"/>
          <w:color w:val="000000"/>
          <w:sz w:val="24"/>
          <w:szCs w:val="24"/>
        </w:rPr>
        <w:t xml:space="preserve"> </w:t>
      </w:r>
      <w:r w:rsidRPr="00291D77">
        <w:rPr>
          <w:rFonts w:ascii="Arial" w:hAnsi="Arial" w:cs="Arial"/>
          <w:color w:val="000000"/>
          <w:sz w:val="24"/>
          <w:szCs w:val="24"/>
        </w:rPr>
        <w:t>January 2016</w:t>
      </w:r>
      <w:r>
        <w:rPr>
          <w:rFonts w:ascii="Arial" w:hAnsi="Arial" w:cs="Arial"/>
          <w:color w:val="000000"/>
          <w:sz w:val="24"/>
          <w:szCs w:val="24"/>
        </w:rPr>
        <w:t xml:space="preserve">, seeking written responses to a range of consultation questions under five key themes, with a view to informing further decisions by the Health Minister about these issues. </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consultation document can be viewed on the Department’s website at:</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E960BA" w:rsidRDefault="00822D45" w:rsidP="00D345A4">
      <w:pPr>
        <w:autoSpaceDE w:val="0"/>
        <w:autoSpaceDN w:val="0"/>
        <w:adjustRightInd w:val="0"/>
        <w:spacing w:after="0" w:line="240" w:lineRule="auto"/>
        <w:rPr>
          <w:rFonts w:ascii="Arial" w:hAnsi="Arial" w:cs="Arial"/>
          <w:color w:val="000000"/>
          <w:sz w:val="24"/>
          <w:szCs w:val="24"/>
        </w:rPr>
      </w:pPr>
      <w:hyperlink r:id="rId16" w:history="1">
        <w:r w:rsidR="00D345A4" w:rsidRPr="00E960BA">
          <w:rPr>
            <w:rStyle w:val="Hyperlink"/>
            <w:rFonts w:ascii="Arial" w:hAnsi="Arial" w:cs="Arial"/>
            <w:sz w:val="24"/>
            <w:szCs w:val="24"/>
          </w:rPr>
          <w:t>https://www.dhsspsni.gov.uk/consultations/consultation-key-issues-related-establishment-helicopter-emergency-medical-service</w:t>
        </w:r>
      </w:hyperlink>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five consultation themes were:</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E960BA" w:rsidRDefault="00D345A4" w:rsidP="003F4E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60BA">
        <w:rPr>
          <w:rFonts w:ascii="Arial" w:hAnsi="Arial" w:cs="Arial"/>
          <w:color w:val="000000"/>
          <w:sz w:val="24"/>
          <w:szCs w:val="24"/>
        </w:rPr>
        <w:t xml:space="preserve">Theme 1: Management and Funding </w:t>
      </w:r>
      <w:r w:rsidR="00B67845">
        <w:rPr>
          <w:rFonts w:ascii="Arial" w:hAnsi="Arial" w:cs="Arial"/>
          <w:color w:val="000000"/>
          <w:sz w:val="24"/>
          <w:szCs w:val="24"/>
        </w:rPr>
        <w:t>M</w:t>
      </w:r>
      <w:r w:rsidRPr="00E960BA">
        <w:rPr>
          <w:rFonts w:ascii="Arial" w:hAnsi="Arial" w:cs="Arial"/>
          <w:color w:val="000000"/>
          <w:sz w:val="24"/>
          <w:szCs w:val="24"/>
        </w:rPr>
        <w:t>odels</w:t>
      </w:r>
    </w:p>
    <w:p w:rsidR="00D345A4" w:rsidRPr="00E960BA" w:rsidRDefault="00D345A4" w:rsidP="003F4E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60BA">
        <w:rPr>
          <w:rFonts w:ascii="Arial" w:hAnsi="Arial" w:cs="Arial"/>
          <w:color w:val="000000"/>
          <w:sz w:val="24"/>
          <w:szCs w:val="24"/>
        </w:rPr>
        <w:t xml:space="preserve">Theme 2: HEMS Service Configuration / Models of Care               </w:t>
      </w:r>
    </w:p>
    <w:p w:rsidR="00D345A4" w:rsidRPr="00E960BA" w:rsidRDefault="00D345A4" w:rsidP="003F4E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60BA">
        <w:rPr>
          <w:rFonts w:ascii="Arial" w:hAnsi="Arial" w:cs="Arial"/>
          <w:color w:val="000000"/>
          <w:sz w:val="24"/>
          <w:szCs w:val="24"/>
        </w:rPr>
        <w:t>Theme 3: Target Patient Groups</w:t>
      </w:r>
    </w:p>
    <w:p w:rsidR="00D345A4" w:rsidRPr="00E960BA" w:rsidRDefault="00D345A4" w:rsidP="003F4E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60BA">
        <w:rPr>
          <w:rFonts w:ascii="Arial" w:hAnsi="Arial" w:cs="Arial"/>
          <w:color w:val="000000"/>
          <w:sz w:val="24"/>
          <w:szCs w:val="24"/>
        </w:rPr>
        <w:t>Theme 4: Home Base Locations</w:t>
      </w:r>
    </w:p>
    <w:p w:rsidR="00D345A4" w:rsidRPr="00E960BA" w:rsidRDefault="00D345A4" w:rsidP="003F4E24">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60BA">
        <w:rPr>
          <w:rFonts w:ascii="Arial" w:hAnsi="Arial" w:cs="Arial"/>
          <w:color w:val="000000"/>
          <w:sz w:val="24"/>
          <w:szCs w:val="24"/>
        </w:rPr>
        <w:t xml:space="preserve">Theme 5: Collaboration with </w:t>
      </w:r>
      <w:r w:rsidR="00B67845">
        <w:rPr>
          <w:rFonts w:ascii="Arial" w:hAnsi="Arial" w:cs="Arial"/>
          <w:color w:val="000000"/>
          <w:sz w:val="24"/>
          <w:szCs w:val="24"/>
        </w:rPr>
        <w:t>O</w:t>
      </w:r>
      <w:r w:rsidRPr="00E960BA">
        <w:rPr>
          <w:rFonts w:ascii="Arial" w:hAnsi="Arial" w:cs="Arial"/>
          <w:color w:val="000000"/>
          <w:sz w:val="24"/>
          <w:szCs w:val="24"/>
        </w:rPr>
        <w:t xml:space="preserve">ther </w:t>
      </w:r>
      <w:r w:rsidR="00B67845">
        <w:rPr>
          <w:rFonts w:ascii="Arial" w:hAnsi="Arial" w:cs="Arial"/>
          <w:color w:val="000000"/>
          <w:sz w:val="24"/>
          <w:szCs w:val="24"/>
        </w:rPr>
        <w:t>S</w:t>
      </w:r>
      <w:r w:rsidRPr="00E960BA">
        <w:rPr>
          <w:rFonts w:ascii="Arial" w:hAnsi="Arial" w:cs="Arial"/>
          <w:color w:val="000000"/>
          <w:sz w:val="24"/>
          <w:szCs w:val="24"/>
        </w:rPr>
        <w:t>ervices</w:t>
      </w: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D345A4" w:rsidRDefault="00D345A4" w:rsidP="00D345A4">
      <w:pPr>
        <w:spacing w:after="0" w:line="240" w:lineRule="auto"/>
        <w:rPr>
          <w:rFonts w:ascii="Arial" w:eastAsia="Times New Roman" w:hAnsi="Arial" w:cs="Arial"/>
          <w:color w:val="000000" w:themeColor="text1"/>
          <w:sz w:val="24"/>
          <w:szCs w:val="24"/>
        </w:rPr>
      </w:pPr>
      <w:r w:rsidRPr="007A1202">
        <w:rPr>
          <w:rFonts w:ascii="Arial" w:eastAsia="Times New Roman" w:hAnsi="Arial" w:cs="Arial"/>
          <w:color w:val="000000" w:themeColor="text1"/>
          <w:sz w:val="24"/>
          <w:szCs w:val="24"/>
        </w:rPr>
        <w:t xml:space="preserve">The </w:t>
      </w:r>
      <w:hyperlink r:id="rId17" w:history="1">
        <w:r w:rsidRPr="00E574A2">
          <w:rPr>
            <w:rStyle w:val="Hyperlink"/>
            <w:rFonts w:ascii="Arial" w:eastAsia="Times New Roman" w:hAnsi="Arial" w:cs="Arial"/>
            <w:sz w:val="24"/>
            <w:szCs w:val="24"/>
          </w:rPr>
          <w:t>appendices to the consultation document</w:t>
        </w:r>
      </w:hyperlink>
      <w:r w:rsidR="006943B4">
        <w:rPr>
          <w:rStyle w:val="FootnoteReference"/>
        </w:rPr>
        <w:footnoteReference w:id="5"/>
      </w:r>
      <w:r w:rsidRPr="007A1202">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described the </w:t>
      </w:r>
      <w:r w:rsidRPr="007A1202">
        <w:rPr>
          <w:rFonts w:ascii="Arial" w:eastAsia="Times New Roman" w:hAnsi="Arial" w:cs="Arial"/>
          <w:color w:val="000000" w:themeColor="text1"/>
          <w:sz w:val="24"/>
          <w:szCs w:val="24"/>
        </w:rPr>
        <w:t>context</w:t>
      </w:r>
      <w:r>
        <w:rPr>
          <w:rFonts w:ascii="Arial" w:eastAsia="Times New Roman" w:hAnsi="Arial" w:cs="Arial"/>
          <w:color w:val="000000" w:themeColor="text1"/>
          <w:sz w:val="24"/>
          <w:szCs w:val="24"/>
        </w:rPr>
        <w:t xml:space="preserve"> within which the consultation wa</w:t>
      </w:r>
      <w:r w:rsidRPr="007A1202">
        <w:rPr>
          <w:rFonts w:ascii="Arial" w:eastAsia="Times New Roman" w:hAnsi="Arial" w:cs="Arial"/>
          <w:color w:val="000000" w:themeColor="text1"/>
          <w:sz w:val="24"/>
          <w:szCs w:val="24"/>
        </w:rPr>
        <w:t>s taking place, including:</w:t>
      </w:r>
    </w:p>
    <w:p w:rsidR="006943B4" w:rsidRPr="007A1202" w:rsidRDefault="006943B4" w:rsidP="00D345A4">
      <w:pPr>
        <w:spacing w:after="0" w:line="240" w:lineRule="auto"/>
        <w:rPr>
          <w:rFonts w:ascii="Arial" w:eastAsia="Times New Roman" w:hAnsi="Arial" w:cs="Arial"/>
          <w:color w:val="000000" w:themeColor="text1"/>
          <w:sz w:val="24"/>
          <w:szCs w:val="24"/>
        </w:rPr>
      </w:pPr>
    </w:p>
    <w:p w:rsidR="00D345A4" w:rsidRPr="007A1202" w:rsidRDefault="00D345A4" w:rsidP="003F4E24">
      <w:pPr>
        <w:numPr>
          <w:ilvl w:val="0"/>
          <w:numId w:val="5"/>
        </w:numPr>
        <w:spacing w:after="0" w:line="240" w:lineRule="auto"/>
        <w:rPr>
          <w:rFonts w:ascii="Arial" w:eastAsia="Times New Roman" w:hAnsi="Arial" w:cs="Arial"/>
          <w:color w:val="000000" w:themeColor="text1"/>
          <w:sz w:val="24"/>
          <w:szCs w:val="24"/>
        </w:rPr>
      </w:pPr>
      <w:r w:rsidRPr="007A1202">
        <w:rPr>
          <w:rFonts w:ascii="Arial" w:eastAsia="Times New Roman" w:hAnsi="Arial" w:cs="Arial"/>
          <w:color w:val="000000" w:themeColor="text1"/>
          <w:sz w:val="24"/>
          <w:szCs w:val="24"/>
        </w:rPr>
        <w:t>the policy background to this issue, including previous HEMS reports;</w:t>
      </w:r>
    </w:p>
    <w:p w:rsidR="00D345A4" w:rsidRPr="007A1202" w:rsidRDefault="00D345A4" w:rsidP="003F4E24">
      <w:pPr>
        <w:numPr>
          <w:ilvl w:val="0"/>
          <w:numId w:val="5"/>
        </w:numPr>
        <w:spacing w:after="0" w:line="240" w:lineRule="auto"/>
        <w:rPr>
          <w:rFonts w:ascii="Arial" w:eastAsia="Times New Roman" w:hAnsi="Arial" w:cs="Arial"/>
          <w:color w:val="000000" w:themeColor="text1"/>
          <w:sz w:val="24"/>
          <w:szCs w:val="24"/>
        </w:rPr>
      </w:pPr>
      <w:r w:rsidRPr="007A1202">
        <w:rPr>
          <w:rFonts w:ascii="Arial" w:eastAsia="Times New Roman" w:hAnsi="Arial" w:cs="Arial"/>
          <w:color w:val="000000" w:themeColor="text1"/>
          <w:sz w:val="24"/>
          <w:szCs w:val="24"/>
        </w:rPr>
        <w:t>the establishment of the Northern Ireland Major Trauma Network;</w:t>
      </w:r>
    </w:p>
    <w:p w:rsidR="00D345A4" w:rsidRPr="007A1202" w:rsidRDefault="00D345A4" w:rsidP="003F4E24">
      <w:pPr>
        <w:numPr>
          <w:ilvl w:val="0"/>
          <w:numId w:val="5"/>
        </w:numPr>
        <w:spacing w:after="0" w:line="240" w:lineRule="auto"/>
        <w:rPr>
          <w:rFonts w:ascii="Arial" w:eastAsia="Times New Roman" w:hAnsi="Arial" w:cs="Arial"/>
          <w:color w:val="000000" w:themeColor="text1"/>
          <w:sz w:val="24"/>
          <w:szCs w:val="24"/>
        </w:rPr>
      </w:pPr>
      <w:r w:rsidRPr="007A1202">
        <w:rPr>
          <w:rFonts w:ascii="Arial" w:eastAsia="Times New Roman" w:hAnsi="Arial" w:cs="Arial"/>
          <w:color w:val="000000" w:themeColor="text1"/>
          <w:sz w:val="24"/>
          <w:szCs w:val="24"/>
        </w:rPr>
        <w:t>an overview of current ambulance service provision in Northern Ireland, including the current use of helicopters and other aircraft through partner organisations such as the P</w:t>
      </w:r>
      <w:r w:rsidR="00B67845">
        <w:rPr>
          <w:rFonts w:ascii="Arial" w:eastAsia="Times New Roman" w:hAnsi="Arial" w:cs="Arial"/>
          <w:color w:val="000000" w:themeColor="text1"/>
          <w:sz w:val="24"/>
          <w:szCs w:val="24"/>
        </w:rPr>
        <w:t>SNI</w:t>
      </w:r>
      <w:r w:rsidRPr="007A1202">
        <w:rPr>
          <w:rFonts w:ascii="Arial" w:eastAsia="Times New Roman" w:hAnsi="Arial" w:cs="Arial"/>
          <w:color w:val="000000" w:themeColor="text1"/>
          <w:sz w:val="24"/>
          <w:szCs w:val="24"/>
        </w:rPr>
        <w:t xml:space="preserve"> and Coastguard;</w:t>
      </w:r>
    </w:p>
    <w:p w:rsidR="00D345A4" w:rsidRDefault="00D345A4" w:rsidP="003F4E24">
      <w:pPr>
        <w:numPr>
          <w:ilvl w:val="0"/>
          <w:numId w:val="5"/>
        </w:numPr>
        <w:spacing w:after="0" w:line="240" w:lineRule="auto"/>
        <w:rPr>
          <w:rFonts w:ascii="Arial" w:eastAsia="Times New Roman" w:hAnsi="Arial" w:cs="Arial"/>
          <w:b/>
          <w:color w:val="000000" w:themeColor="text1"/>
          <w:sz w:val="24"/>
          <w:szCs w:val="24"/>
        </w:rPr>
      </w:pPr>
      <w:r w:rsidRPr="007A1202">
        <w:rPr>
          <w:rFonts w:ascii="Arial" w:eastAsia="Times New Roman" w:hAnsi="Arial" w:cs="Arial"/>
          <w:color w:val="000000" w:themeColor="text1"/>
          <w:sz w:val="24"/>
          <w:szCs w:val="24"/>
        </w:rPr>
        <w:t>an overview of HEMS provision in Great Britain and the Republic of Ireland;</w:t>
      </w:r>
    </w:p>
    <w:p w:rsidR="00D345A4" w:rsidRPr="00E574A2" w:rsidRDefault="00D345A4" w:rsidP="003F4E24">
      <w:pPr>
        <w:numPr>
          <w:ilvl w:val="0"/>
          <w:numId w:val="5"/>
        </w:numPr>
        <w:spacing w:after="0" w:line="240" w:lineRule="auto"/>
        <w:rPr>
          <w:rFonts w:ascii="Arial" w:eastAsia="Times New Roman" w:hAnsi="Arial" w:cs="Arial"/>
          <w:b/>
          <w:color w:val="000000" w:themeColor="text1"/>
          <w:sz w:val="24"/>
          <w:szCs w:val="24"/>
        </w:rPr>
      </w:pPr>
      <w:r w:rsidRPr="00E574A2">
        <w:rPr>
          <w:rFonts w:ascii="Arial" w:eastAsia="Times New Roman" w:hAnsi="Arial" w:cs="Arial"/>
          <w:color w:val="000000" w:themeColor="text1"/>
          <w:sz w:val="24"/>
          <w:szCs w:val="24"/>
        </w:rPr>
        <w:t>a glossary of common abbreviations and acronyms.</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BE61CD" w:rsidRPr="00E960BA" w:rsidRDefault="00D345A4" w:rsidP="00BE61CD">
      <w:pPr>
        <w:pStyle w:val="Default"/>
      </w:pPr>
      <w:r w:rsidRPr="00E960BA">
        <w:t xml:space="preserve">The Department also published the report of a </w:t>
      </w:r>
      <w:hyperlink r:id="rId18" w:history="1">
        <w:r w:rsidRPr="00E960BA">
          <w:rPr>
            <w:rStyle w:val="Hyperlink"/>
          </w:rPr>
          <w:t>feasibility study</w:t>
        </w:r>
      </w:hyperlink>
      <w:r w:rsidR="006943B4">
        <w:rPr>
          <w:rStyle w:val="FootnoteReference"/>
        </w:rPr>
        <w:footnoteReference w:id="6"/>
      </w:r>
      <w:r w:rsidRPr="00E960BA">
        <w:t xml:space="preserve"> which was commissioned through the Health and Social Care Board in 2012</w:t>
      </w:r>
      <w:r>
        <w:t xml:space="preserve">, </w:t>
      </w:r>
      <w:r w:rsidRPr="00E960BA">
        <w:t>examining the feasibility, need for and sustainability of a HEMS/Air Ambulance.</w:t>
      </w:r>
      <w:r w:rsidR="00BE61CD">
        <w:t xml:space="preserve"> The study </w:t>
      </w:r>
      <w:r w:rsidR="00B16145">
        <w:t xml:space="preserve">at that time </w:t>
      </w:r>
      <w:r w:rsidR="00BE61CD">
        <w:t>concluded that, i</w:t>
      </w:r>
      <w:r w:rsidR="00BE61CD" w:rsidRPr="00BE61CD">
        <w:rPr>
          <w:lang w:val="en-GB"/>
        </w:rPr>
        <w:t>n</w:t>
      </w:r>
      <w:r w:rsidR="00BE61CD">
        <w:rPr>
          <w:lang w:val="en-GB"/>
        </w:rPr>
        <w:t xml:space="preserve"> </w:t>
      </w:r>
      <w:r w:rsidR="00BE61CD" w:rsidRPr="00BE61CD">
        <w:rPr>
          <w:lang w:val="en-GB"/>
        </w:rPr>
        <w:t>the</w:t>
      </w:r>
      <w:r w:rsidR="00BE61CD">
        <w:rPr>
          <w:lang w:val="en-GB"/>
        </w:rPr>
        <w:t xml:space="preserve"> </w:t>
      </w:r>
      <w:r w:rsidR="00BE61CD" w:rsidRPr="00BE61CD">
        <w:rPr>
          <w:lang w:val="en-GB"/>
        </w:rPr>
        <w:t>context</w:t>
      </w:r>
      <w:r w:rsidR="00BE61CD">
        <w:rPr>
          <w:lang w:val="en-GB"/>
        </w:rPr>
        <w:t xml:space="preserve"> </w:t>
      </w:r>
      <w:r w:rsidR="00BE61CD" w:rsidRPr="00BE61CD">
        <w:rPr>
          <w:lang w:val="en-GB"/>
        </w:rPr>
        <w:t>of</w:t>
      </w:r>
      <w:r w:rsidR="00BE61CD">
        <w:rPr>
          <w:lang w:val="en-GB"/>
        </w:rPr>
        <w:t xml:space="preserve"> ongoing </w:t>
      </w:r>
      <w:r w:rsidR="00BE61CD" w:rsidRPr="00BE61CD">
        <w:rPr>
          <w:lang w:val="en-GB"/>
        </w:rPr>
        <w:t>strategic</w:t>
      </w:r>
      <w:r w:rsidR="00BE61CD">
        <w:rPr>
          <w:lang w:val="en-GB"/>
        </w:rPr>
        <w:t xml:space="preserve"> change </w:t>
      </w:r>
      <w:r w:rsidR="0056697B">
        <w:rPr>
          <w:lang w:val="en-GB"/>
        </w:rPr>
        <w:t xml:space="preserve">and financial challenge </w:t>
      </w:r>
      <w:r w:rsidR="00BE61CD">
        <w:rPr>
          <w:lang w:val="en-GB"/>
        </w:rPr>
        <w:t xml:space="preserve">in </w:t>
      </w:r>
      <w:r w:rsidR="00BE61CD" w:rsidRPr="00BE61CD">
        <w:rPr>
          <w:lang w:val="en-GB"/>
        </w:rPr>
        <w:t>the</w:t>
      </w:r>
      <w:r w:rsidR="00BE61CD">
        <w:rPr>
          <w:lang w:val="en-GB"/>
        </w:rPr>
        <w:t xml:space="preserve"> </w:t>
      </w:r>
      <w:r w:rsidR="00BE61CD" w:rsidRPr="00BE61CD">
        <w:rPr>
          <w:lang w:val="en-GB"/>
        </w:rPr>
        <w:t>provision</w:t>
      </w:r>
      <w:r w:rsidR="00BE61CD">
        <w:rPr>
          <w:lang w:val="en-GB"/>
        </w:rPr>
        <w:t xml:space="preserve"> </w:t>
      </w:r>
      <w:r w:rsidR="00BE61CD" w:rsidRPr="00BE61CD">
        <w:rPr>
          <w:lang w:val="en-GB"/>
        </w:rPr>
        <w:t>of</w:t>
      </w:r>
      <w:r w:rsidR="00B16145">
        <w:rPr>
          <w:lang w:val="en-GB"/>
        </w:rPr>
        <w:t xml:space="preserve"> </w:t>
      </w:r>
      <w:r w:rsidR="00BE61CD">
        <w:rPr>
          <w:lang w:val="en-GB"/>
        </w:rPr>
        <w:t>h</w:t>
      </w:r>
      <w:r w:rsidR="00BE61CD" w:rsidRPr="00BE61CD">
        <w:rPr>
          <w:lang w:val="en-GB"/>
        </w:rPr>
        <w:t>ealth</w:t>
      </w:r>
      <w:r w:rsidR="00BE61CD">
        <w:rPr>
          <w:lang w:val="en-GB"/>
        </w:rPr>
        <w:t xml:space="preserve"> </w:t>
      </w:r>
      <w:r w:rsidR="00BE61CD" w:rsidRPr="00BE61CD">
        <w:rPr>
          <w:lang w:val="en-GB"/>
        </w:rPr>
        <w:t>and</w:t>
      </w:r>
      <w:r w:rsidR="00BE61CD">
        <w:rPr>
          <w:lang w:val="en-GB"/>
        </w:rPr>
        <w:t xml:space="preserve"> </w:t>
      </w:r>
      <w:r w:rsidR="00BE61CD" w:rsidRPr="00BE61CD">
        <w:rPr>
          <w:lang w:val="en-GB"/>
        </w:rPr>
        <w:t>social</w:t>
      </w:r>
      <w:r w:rsidR="00BE61CD">
        <w:rPr>
          <w:lang w:val="en-GB"/>
        </w:rPr>
        <w:t xml:space="preserve"> </w:t>
      </w:r>
      <w:r w:rsidR="00BE61CD" w:rsidRPr="00BE61CD">
        <w:rPr>
          <w:lang w:val="en-GB"/>
        </w:rPr>
        <w:t>care</w:t>
      </w:r>
      <w:r w:rsidR="00B16145">
        <w:rPr>
          <w:lang w:val="en-GB"/>
        </w:rPr>
        <w:t>,</w:t>
      </w:r>
      <w:r w:rsidR="00BE61CD">
        <w:rPr>
          <w:lang w:val="en-GB"/>
        </w:rPr>
        <w:t xml:space="preserve"> </w:t>
      </w:r>
      <w:r w:rsidR="00BE61CD" w:rsidRPr="00BE61CD">
        <w:rPr>
          <w:lang w:val="en-GB"/>
        </w:rPr>
        <w:t>the</w:t>
      </w:r>
      <w:r w:rsidR="00BE61CD">
        <w:rPr>
          <w:lang w:val="en-GB"/>
        </w:rPr>
        <w:t xml:space="preserve"> </w:t>
      </w:r>
      <w:r w:rsidR="00B16145">
        <w:rPr>
          <w:lang w:val="en-GB"/>
        </w:rPr>
        <w:t xml:space="preserve">Department’s </w:t>
      </w:r>
      <w:r w:rsidR="00BE61CD" w:rsidRPr="00BE61CD">
        <w:rPr>
          <w:lang w:val="en-GB"/>
        </w:rPr>
        <w:t>position</w:t>
      </w:r>
      <w:r w:rsidR="00BE61CD">
        <w:rPr>
          <w:lang w:val="en-GB"/>
        </w:rPr>
        <w:t xml:space="preserve"> in relation to</w:t>
      </w:r>
      <w:r w:rsidR="00B16145">
        <w:rPr>
          <w:lang w:val="en-GB"/>
        </w:rPr>
        <w:t xml:space="preserve"> the </w:t>
      </w:r>
      <w:r w:rsidR="00BE61CD">
        <w:rPr>
          <w:lang w:val="en-GB"/>
        </w:rPr>
        <w:t>provision of a HEMS should be r</w:t>
      </w:r>
      <w:r w:rsidR="00BE61CD" w:rsidRPr="00BE61CD">
        <w:rPr>
          <w:lang w:val="en-GB"/>
        </w:rPr>
        <w:t>eviewed</w:t>
      </w:r>
      <w:r w:rsidR="00BE61CD">
        <w:rPr>
          <w:lang w:val="en-GB"/>
        </w:rPr>
        <w:t xml:space="preserve"> </w:t>
      </w:r>
      <w:r w:rsidR="00B16145">
        <w:rPr>
          <w:lang w:val="en-GB"/>
        </w:rPr>
        <w:t>again</w:t>
      </w:r>
      <w:r w:rsidR="00BE61CD">
        <w:rPr>
          <w:lang w:val="en-GB"/>
        </w:rPr>
        <w:t xml:space="preserve"> </w:t>
      </w:r>
      <w:r w:rsidR="00BE61CD" w:rsidRPr="00BE61CD">
        <w:rPr>
          <w:lang w:val="en-GB"/>
        </w:rPr>
        <w:t>3</w:t>
      </w:r>
      <w:r w:rsidR="00BE61CD">
        <w:rPr>
          <w:lang w:val="en-GB"/>
        </w:rPr>
        <w:t xml:space="preserve"> </w:t>
      </w:r>
      <w:r w:rsidR="00BE61CD" w:rsidRPr="00BE61CD">
        <w:rPr>
          <w:lang w:val="en-GB"/>
        </w:rPr>
        <w:t>to</w:t>
      </w:r>
      <w:r w:rsidR="00BE61CD">
        <w:rPr>
          <w:lang w:val="en-GB"/>
        </w:rPr>
        <w:t xml:space="preserve"> </w:t>
      </w:r>
      <w:r w:rsidR="00BE61CD" w:rsidRPr="00BE61CD">
        <w:rPr>
          <w:lang w:val="en-GB"/>
        </w:rPr>
        <w:t>5</w:t>
      </w:r>
      <w:r w:rsidR="00BE61CD">
        <w:rPr>
          <w:lang w:val="en-GB"/>
        </w:rPr>
        <w:t xml:space="preserve"> </w:t>
      </w:r>
      <w:r w:rsidR="00BE61CD" w:rsidRPr="00BE61CD">
        <w:rPr>
          <w:lang w:val="en-GB"/>
        </w:rPr>
        <w:t>years</w:t>
      </w:r>
      <w:r w:rsidR="00BE61CD">
        <w:rPr>
          <w:lang w:val="en-GB"/>
        </w:rPr>
        <w:t xml:space="preserve"> </w:t>
      </w:r>
      <w:r w:rsidR="00BE61CD" w:rsidRPr="00BE61CD">
        <w:rPr>
          <w:lang w:val="en-GB"/>
        </w:rPr>
        <w:t>time.</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2802E6" w:rsidRDefault="00D345A4" w:rsidP="00D345A4">
      <w:pPr>
        <w:autoSpaceDE w:val="0"/>
        <w:autoSpaceDN w:val="0"/>
        <w:adjustRightInd w:val="0"/>
        <w:spacing w:after="0" w:line="240" w:lineRule="auto"/>
        <w:rPr>
          <w:rFonts w:ascii="Arial" w:hAnsi="Arial" w:cs="Arial"/>
          <w:b/>
          <w:color w:val="000000"/>
          <w:sz w:val="24"/>
          <w:szCs w:val="24"/>
        </w:rPr>
      </w:pPr>
      <w:r w:rsidRPr="002802E6">
        <w:rPr>
          <w:rFonts w:ascii="Arial" w:hAnsi="Arial" w:cs="Arial"/>
          <w:b/>
          <w:color w:val="000000"/>
          <w:sz w:val="24"/>
          <w:szCs w:val="24"/>
        </w:rPr>
        <w:t>Approach to the Consultation</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9712C8" w:rsidRPr="002802E6"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Department formed a working group to develop the consultation document and provide advice during consultation meetings. The group comprised representatives from relevant Arms Length Bodies </w:t>
      </w:r>
      <w:r w:rsidR="0056697B">
        <w:rPr>
          <w:rFonts w:ascii="Arial" w:hAnsi="Arial" w:cs="Arial"/>
          <w:color w:val="000000"/>
          <w:sz w:val="24"/>
          <w:szCs w:val="24"/>
        </w:rPr>
        <w:t xml:space="preserve">– </w:t>
      </w:r>
      <w:r>
        <w:rPr>
          <w:rFonts w:ascii="Arial" w:hAnsi="Arial" w:cs="Arial"/>
          <w:color w:val="000000"/>
          <w:sz w:val="24"/>
          <w:szCs w:val="24"/>
        </w:rPr>
        <w:t xml:space="preserve">the Health and Social Board, </w:t>
      </w:r>
      <w:r w:rsidRPr="002802E6">
        <w:rPr>
          <w:rFonts w:ascii="Arial" w:hAnsi="Arial" w:cs="Arial"/>
          <w:color w:val="000000"/>
          <w:sz w:val="24"/>
          <w:szCs w:val="24"/>
        </w:rPr>
        <w:t>Public Health Agency, Belfast Health and Soc</w:t>
      </w:r>
      <w:r>
        <w:rPr>
          <w:rFonts w:ascii="Arial" w:hAnsi="Arial" w:cs="Arial"/>
          <w:color w:val="000000"/>
          <w:sz w:val="24"/>
          <w:szCs w:val="24"/>
        </w:rPr>
        <w:t>ia</w:t>
      </w:r>
      <w:r w:rsidRPr="002802E6">
        <w:rPr>
          <w:rFonts w:ascii="Arial" w:hAnsi="Arial" w:cs="Arial"/>
          <w:color w:val="000000"/>
          <w:sz w:val="24"/>
          <w:szCs w:val="24"/>
        </w:rPr>
        <w:t xml:space="preserve">l Care Trust </w:t>
      </w:r>
      <w:r w:rsidR="0056697B">
        <w:rPr>
          <w:rFonts w:ascii="Arial" w:hAnsi="Arial" w:cs="Arial"/>
          <w:color w:val="000000"/>
          <w:sz w:val="24"/>
          <w:szCs w:val="24"/>
        </w:rPr>
        <w:t xml:space="preserve">(as the Trust responsible for the regional Major Trauma Centre) </w:t>
      </w:r>
      <w:r w:rsidRPr="002802E6">
        <w:rPr>
          <w:rFonts w:ascii="Arial" w:hAnsi="Arial" w:cs="Arial"/>
          <w:color w:val="000000"/>
          <w:sz w:val="24"/>
          <w:szCs w:val="24"/>
        </w:rPr>
        <w:t xml:space="preserve">and </w:t>
      </w:r>
      <w:r w:rsidR="00B67845">
        <w:rPr>
          <w:rFonts w:ascii="Arial" w:hAnsi="Arial" w:cs="Arial"/>
          <w:color w:val="000000"/>
          <w:sz w:val="24"/>
          <w:szCs w:val="24"/>
        </w:rPr>
        <w:t>NIAS</w:t>
      </w:r>
      <w:r w:rsidR="008F2BC5">
        <w:rPr>
          <w:rFonts w:ascii="Arial" w:hAnsi="Arial" w:cs="Arial"/>
          <w:color w:val="000000"/>
          <w:sz w:val="24"/>
          <w:szCs w:val="24"/>
        </w:rPr>
        <w:t xml:space="preserve">. An </w:t>
      </w:r>
      <w:r w:rsidR="009712C8">
        <w:rPr>
          <w:rFonts w:ascii="Arial" w:hAnsi="Arial" w:cs="Arial"/>
          <w:color w:val="000000"/>
          <w:sz w:val="24"/>
          <w:szCs w:val="24"/>
        </w:rPr>
        <w:t>ind</w:t>
      </w:r>
      <w:r w:rsidR="008F2BC5">
        <w:rPr>
          <w:rFonts w:ascii="Arial" w:hAnsi="Arial" w:cs="Arial"/>
          <w:color w:val="000000"/>
          <w:sz w:val="24"/>
          <w:szCs w:val="24"/>
        </w:rPr>
        <w:t>ependent</w:t>
      </w:r>
      <w:r w:rsidR="009712C8">
        <w:rPr>
          <w:rFonts w:ascii="Arial" w:hAnsi="Arial" w:cs="Arial"/>
          <w:color w:val="000000"/>
          <w:sz w:val="24"/>
          <w:szCs w:val="24"/>
        </w:rPr>
        <w:t xml:space="preserve"> facil</w:t>
      </w:r>
      <w:r w:rsidR="008F2BC5">
        <w:rPr>
          <w:rFonts w:ascii="Arial" w:hAnsi="Arial" w:cs="Arial"/>
          <w:color w:val="000000"/>
          <w:sz w:val="24"/>
          <w:szCs w:val="24"/>
        </w:rPr>
        <w:t>itator</w:t>
      </w:r>
      <w:r w:rsidR="009712C8">
        <w:rPr>
          <w:rFonts w:ascii="Arial" w:hAnsi="Arial" w:cs="Arial"/>
          <w:color w:val="000000"/>
          <w:sz w:val="24"/>
          <w:szCs w:val="24"/>
        </w:rPr>
        <w:t xml:space="preserve"> </w:t>
      </w:r>
      <w:r w:rsidR="008F2BC5">
        <w:rPr>
          <w:rFonts w:ascii="Arial" w:hAnsi="Arial" w:cs="Arial"/>
          <w:color w:val="000000"/>
          <w:sz w:val="24"/>
          <w:szCs w:val="24"/>
        </w:rPr>
        <w:t xml:space="preserve">was used </w:t>
      </w:r>
      <w:r w:rsidR="009712C8">
        <w:rPr>
          <w:rFonts w:ascii="Arial" w:hAnsi="Arial" w:cs="Arial"/>
          <w:color w:val="000000"/>
          <w:sz w:val="24"/>
          <w:szCs w:val="24"/>
        </w:rPr>
        <w:t xml:space="preserve">throughout </w:t>
      </w:r>
      <w:r w:rsidR="008F2BC5">
        <w:rPr>
          <w:rFonts w:ascii="Arial" w:hAnsi="Arial" w:cs="Arial"/>
          <w:color w:val="000000"/>
          <w:sz w:val="24"/>
          <w:szCs w:val="24"/>
        </w:rPr>
        <w:t xml:space="preserve">the consultation in order </w:t>
      </w:r>
      <w:r w:rsidR="009712C8">
        <w:rPr>
          <w:rFonts w:ascii="Arial" w:hAnsi="Arial" w:cs="Arial"/>
          <w:color w:val="000000"/>
          <w:sz w:val="24"/>
          <w:szCs w:val="24"/>
        </w:rPr>
        <w:t>to ensure wider stakeholder engagement</w:t>
      </w:r>
    </w:p>
    <w:p w:rsidR="00D345A4" w:rsidRPr="002802E6" w:rsidRDefault="00D345A4" w:rsidP="00D345A4">
      <w:pPr>
        <w:autoSpaceDE w:val="0"/>
        <w:autoSpaceDN w:val="0"/>
        <w:adjustRightInd w:val="0"/>
        <w:spacing w:after="0" w:line="240" w:lineRule="auto"/>
        <w:rPr>
          <w:rFonts w:ascii="Arial" w:hAnsi="Arial" w:cs="Arial"/>
          <w:color w:val="000000"/>
          <w:sz w:val="24"/>
          <w:szCs w:val="24"/>
        </w:rPr>
      </w:pPr>
    </w:p>
    <w:p w:rsidR="00D345A4" w:rsidRPr="002802E6" w:rsidRDefault="00D345A4" w:rsidP="00D345A4">
      <w:pPr>
        <w:spacing w:after="0" w:line="240" w:lineRule="auto"/>
        <w:rPr>
          <w:rFonts w:ascii="Arial" w:hAnsi="Arial" w:cs="Arial"/>
          <w:sz w:val="24"/>
          <w:szCs w:val="24"/>
        </w:rPr>
      </w:pPr>
      <w:r w:rsidRPr="002802E6">
        <w:rPr>
          <w:rFonts w:ascii="Arial" w:hAnsi="Arial" w:cs="Arial"/>
          <w:sz w:val="24"/>
          <w:szCs w:val="24"/>
        </w:rPr>
        <w:t>A series of public consultation meetings were held as follows:</w:t>
      </w:r>
    </w:p>
    <w:p w:rsidR="00D345A4" w:rsidRPr="002802E6" w:rsidRDefault="00D345A4" w:rsidP="00D345A4">
      <w:pPr>
        <w:spacing w:after="0" w:line="240" w:lineRule="auto"/>
        <w:rPr>
          <w:rFonts w:ascii="Arial" w:hAnsi="Arial" w:cs="Arial"/>
          <w:sz w:val="24"/>
          <w:szCs w:val="24"/>
        </w:rPr>
      </w:pPr>
    </w:p>
    <w:p w:rsidR="00D345A4" w:rsidRPr="002802E6" w:rsidRDefault="00D345A4" w:rsidP="003F4E24">
      <w:pPr>
        <w:numPr>
          <w:ilvl w:val="0"/>
          <w:numId w:val="7"/>
        </w:numPr>
        <w:spacing w:after="0" w:line="240" w:lineRule="auto"/>
        <w:rPr>
          <w:rFonts w:ascii="Arial" w:hAnsi="Arial" w:cs="Arial"/>
          <w:sz w:val="24"/>
          <w:szCs w:val="24"/>
        </w:rPr>
      </w:pPr>
      <w:r w:rsidRPr="002802E6">
        <w:rPr>
          <w:rFonts w:ascii="Arial" w:hAnsi="Arial" w:cs="Arial"/>
          <w:sz w:val="24"/>
          <w:szCs w:val="24"/>
        </w:rPr>
        <w:t>Ballymena: Adair Arms Hotel, 30</w:t>
      </w:r>
      <w:r w:rsidRPr="0056697B">
        <w:rPr>
          <w:rFonts w:ascii="Arial" w:hAnsi="Arial" w:cs="Arial"/>
          <w:sz w:val="24"/>
          <w:szCs w:val="24"/>
          <w:vertAlign w:val="superscript"/>
        </w:rPr>
        <w:t>th</w:t>
      </w:r>
      <w:r w:rsidR="0056697B">
        <w:rPr>
          <w:rFonts w:ascii="Arial" w:hAnsi="Arial" w:cs="Arial"/>
          <w:sz w:val="24"/>
          <w:szCs w:val="24"/>
        </w:rPr>
        <w:t xml:space="preserve"> </w:t>
      </w:r>
      <w:r w:rsidRPr="002802E6">
        <w:rPr>
          <w:rFonts w:ascii="Arial" w:hAnsi="Arial" w:cs="Arial"/>
          <w:sz w:val="24"/>
          <w:szCs w:val="24"/>
        </w:rPr>
        <w:t>November 2015 (11 attendees)</w:t>
      </w:r>
    </w:p>
    <w:p w:rsidR="00D345A4" w:rsidRPr="002802E6" w:rsidRDefault="00D345A4" w:rsidP="003F4E24">
      <w:pPr>
        <w:numPr>
          <w:ilvl w:val="0"/>
          <w:numId w:val="7"/>
        </w:numPr>
        <w:spacing w:after="0" w:line="240" w:lineRule="auto"/>
        <w:rPr>
          <w:rFonts w:ascii="Arial" w:hAnsi="Arial" w:cs="Arial"/>
          <w:sz w:val="24"/>
          <w:szCs w:val="24"/>
        </w:rPr>
      </w:pPr>
      <w:r w:rsidRPr="002802E6">
        <w:rPr>
          <w:rFonts w:ascii="Arial" w:hAnsi="Arial" w:cs="Arial"/>
          <w:sz w:val="24"/>
          <w:szCs w:val="24"/>
        </w:rPr>
        <w:t>Belfast: Stormont Hotel 2</w:t>
      </w:r>
      <w:r w:rsidRPr="0056697B">
        <w:rPr>
          <w:rFonts w:ascii="Arial" w:hAnsi="Arial" w:cs="Arial"/>
          <w:sz w:val="24"/>
          <w:szCs w:val="24"/>
          <w:vertAlign w:val="superscript"/>
        </w:rPr>
        <w:t>nd</w:t>
      </w:r>
      <w:r w:rsidR="0056697B">
        <w:rPr>
          <w:rFonts w:ascii="Arial" w:hAnsi="Arial" w:cs="Arial"/>
          <w:sz w:val="24"/>
          <w:szCs w:val="24"/>
        </w:rPr>
        <w:t xml:space="preserve"> </w:t>
      </w:r>
      <w:r w:rsidRPr="002802E6">
        <w:rPr>
          <w:rFonts w:ascii="Arial" w:hAnsi="Arial" w:cs="Arial"/>
          <w:sz w:val="24"/>
          <w:szCs w:val="24"/>
        </w:rPr>
        <w:t>December 2015 (29 attendees)</w:t>
      </w:r>
    </w:p>
    <w:p w:rsidR="00D345A4" w:rsidRPr="002802E6" w:rsidRDefault="00D345A4" w:rsidP="003F4E24">
      <w:pPr>
        <w:numPr>
          <w:ilvl w:val="0"/>
          <w:numId w:val="7"/>
        </w:numPr>
        <w:spacing w:after="0" w:line="240" w:lineRule="auto"/>
        <w:rPr>
          <w:rFonts w:ascii="Arial" w:hAnsi="Arial" w:cs="Arial"/>
          <w:sz w:val="24"/>
          <w:szCs w:val="24"/>
        </w:rPr>
      </w:pPr>
      <w:r w:rsidRPr="002802E6">
        <w:rPr>
          <w:rFonts w:ascii="Arial" w:hAnsi="Arial" w:cs="Arial"/>
          <w:sz w:val="24"/>
          <w:szCs w:val="24"/>
        </w:rPr>
        <w:t>Londonderry: City Hotel, 6</w:t>
      </w:r>
      <w:r w:rsidRPr="0056697B">
        <w:rPr>
          <w:rFonts w:ascii="Arial" w:hAnsi="Arial" w:cs="Arial"/>
          <w:sz w:val="24"/>
          <w:szCs w:val="24"/>
          <w:vertAlign w:val="superscript"/>
        </w:rPr>
        <w:t>th</w:t>
      </w:r>
      <w:r w:rsidR="0056697B">
        <w:rPr>
          <w:rFonts w:ascii="Arial" w:hAnsi="Arial" w:cs="Arial"/>
          <w:sz w:val="24"/>
          <w:szCs w:val="24"/>
        </w:rPr>
        <w:t xml:space="preserve"> </w:t>
      </w:r>
      <w:r w:rsidRPr="002802E6">
        <w:rPr>
          <w:rFonts w:ascii="Arial" w:hAnsi="Arial" w:cs="Arial"/>
          <w:sz w:val="24"/>
          <w:szCs w:val="24"/>
        </w:rPr>
        <w:t>January 2016 (11 attendees)</w:t>
      </w:r>
    </w:p>
    <w:p w:rsidR="00D345A4" w:rsidRPr="002802E6" w:rsidRDefault="00D345A4" w:rsidP="003F4E24">
      <w:pPr>
        <w:numPr>
          <w:ilvl w:val="0"/>
          <w:numId w:val="7"/>
        </w:numPr>
        <w:spacing w:after="0" w:line="240" w:lineRule="auto"/>
        <w:rPr>
          <w:rFonts w:ascii="Arial" w:hAnsi="Arial" w:cs="Arial"/>
          <w:sz w:val="24"/>
          <w:szCs w:val="24"/>
        </w:rPr>
      </w:pPr>
      <w:r w:rsidRPr="002802E6">
        <w:rPr>
          <w:rFonts w:ascii="Arial" w:hAnsi="Arial" w:cs="Arial"/>
          <w:sz w:val="24"/>
          <w:szCs w:val="24"/>
        </w:rPr>
        <w:t>Irvinestown: Manor House Hotel, 11</w:t>
      </w:r>
      <w:r w:rsidRPr="0056697B">
        <w:rPr>
          <w:rFonts w:ascii="Arial" w:hAnsi="Arial" w:cs="Arial"/>
          <w:sz w:val="24"/>
          <w:szCs w:val="24"/>
          <w:vertAlign w:val="superscript"/>
        </w:rPr>
        <w:t>th</w:t>
      </w:r>
      <w:r w:rsidR="0056697B">
        <w:rPr>
          <w:rFonts w:ascii="Arial" w:hAnsi="Arial" w:cs="Arial"/>
          <w:sz w:val="24"/>
          <w:szCs w:val="24"/>
        </w:rPr>
        <w:t xml:space="preserve"> </w:t>
      </w:r>
      <w:r w:rsidRPr="002802E6">
        <w:rPr>
          <w:rFonts w:ascii="Arial" w:hAnsi="Arial" w:cs="Arial"/>
          <w:sz w:val="24"/>
          <w:szCs w:val="24"/>
        </w:rPr>
        <w:t>January 2016 (10 attendees)</w:t>
      </w:r>
    </w:p>
    <w:p w:rsidR="00D345A4" w:rsidRDefault="00D345A4" w:rsidP="00D345A4">
      <w:pPr>
        <w:autoSpaceDE w:val="0"/>
        <w:autoSpaceDN w:val="0"/>
        <w:adjustRightInd w:val="0"/>
        <w:spacing w:after="0" w:line="240" w:lineRule="auto"/>
        <w:rPr>
          <w:rFonts w:ascii="Arial" w:hAnsi="Arial" w:cs="Arial"/>
          <w:b/>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Meetings were publicised via the Department’s website, press release and social media. In addition, letters were issued to the Department’s standard list of consultees, including political parties, MLAs and district councils.</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 separate meeting specifically for clinicians was held in Belfast on 19</w:t>
      </w:r>
      <w:r w:rsidRPr="002802E6">
        <w:rPr>
          <w:rFonts w:ascii="Arial" w:hAnsi="Arial" w:cs="Arial"/>
          <w:color w:val="000000"/>
          <w:sz w:val="24"/>
          <w:szCs w:val="24"/>
          <w:vertAlign w:val="superscript"/>
        </w:rPr>
        <w:t>th</w:t>
      </w:r>
      <w:r>
        <w:rPr>
          <w:rFonts w:ascii="Arial" w:hAnsi="Arial" w:cs="Arial"/>
          <w:color w:val="000000"/>
          <w:sz w:val="24"/>
          <w:szCs w:val="24"/>
        </w:rPr>
        <w:t xml:space="preserve"> January 2016. Each Health and Social Care Trust </w:t>
      </w:r>
      <w:r w:rsidR="00D77C09">
        <w:rPr>
          <w:rFonts w:ascii="Arial" w:hAnsi="Arial" w:cs="Arial"/>
          <w:color w:val="000000"/>
          <w:sz w:val="24"/>
          <w:szCs w:val="24"/>
        </w:rPr>
        <w:t>and</w:t>
      </w:r>
      <w:r w:rsidR="009712C8">
        <w:rPr>
          <w:rFonts w:ascii="Arial" w:hAnsi="Arial" w:cs="Arial"/>
          <w:color w:val="000000"/>
          <w:sz w:val="24"/>
          <w:szCs w:val="24"/>
        </w:rPr>
        <w:t xml:space="preserve"> NIAS </w:t>
      </w:r>
      <w:r>
        <w:rPr>
          <w:rFonts w:ascii="Arial" w:hAnsi="Arial" w:cs="Arial"/>
          <w:color w:val="000000"/>
          <w:sz w:val="24"/>
          <w:szCs w:val="24"/>
        </w:rPr>
        <w:t xml:space="preserve">was represented, with a total of </w:t>
      </w:r>
      <w:r w:rsidR="008F2BC5">
        <w:rPr>
          <w:rFonts w:ascii="Arial" w:hAnsi="Arial" w:cs="Arial"/>
          <w:color w:val="000000"/>
          <w:sz w:val="24"/>
          <w:szCs w:val="24"/>
        </w:rPr>
        <w:t>30</w:t>
      </w:r>
      <w:r>
        <w:rPr>
          <w:rFonts w:ascii="Arial" w:hAnsi="Arial" w:cs="Arial"/>
          <w:color w:val="000000"/>
          <w:sz w:val="24"/>
          <w:szCs w:val="24"/>
        </w:rPr>
        <w:t xml:space="preserve"> attendees.</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sectPr w:rsidR="00D345A4" w:rsidSect="009712C8">
          <w:pgSz w:w="11909" w:h="16834" w:code="9"/>
          <w:pgMar w:top="1440" w:right="1080" w:bottom="1440" w:left="1440" w:header="706" w:footer="706" w:gutter="0"/>
          <w:cols w:space="708"/>
          <w:docGrid w:linePitch="360"/>
        </w:sectPr>
      </w:pPr>
    </w:p>
    <w:p w:rsidR="00D345A4" w:rsidRPr="001D4696" w:rsidRDefault="00D345A4" w:rsidP="00D345A4">
      <w:pPr>
        <w:pStyle w:val="Default"/>
        <w:spacing w:line="360" w:lineRule="auto"/>
        <w:rPr>
          <w:b/>
          <w:bCs/>
        </w:rPr>
      </w:pPr>
      <w:r>
        <w:rPr>
          <w:b/>
          <w:bCs/>
        </w:rPr>
        <w:lastRenderedPageBreak/>
        <w:t>3.</w:t>
      </w:r>
      <w:r>
        <w:rPr>
          <w:b/>
          <w:bCs/>
        </w:rPr>
        <w:tab/>
      </w:r>
      <w:r w:rsidRPr="001D4696">
        <w:rPr>
          <w:b/>
          <w:bCs/>
        </w:rPr>
        <w:t>OVERVIEW OF CONSULTATION RESPONSES</w:t>
      </w:r>
      <w:r>
        <w:rPr>
          <w:b/>
          <w:bCs/>
        </w:rPr>
        <w:t xml:space="preserve"> </w:t>
      </w:r>
    </w:p>
    <w:p w:rsidR="00D345A4" w:rsidRDefault="00D345A4" w:rsidP="00D345A4">
      <w:pPr>
        <w:spacing w:after="0" w:line="240" w:lineRule="auto"/>
        <w:rPr>
          <w:rFonts w:ascii="Arial" w:eastAsia="Times New Roman" w:hAnsi="Arial" w:cs="Arial"/>
          <w:bCs/>
          <w:sz w:val="24"/>
          <w:szCs w:val="24"/>
          <w:u w:val="single"/>
        </w:rPr>
      </w:pPr>
    </w:p>
    <w:p w:rsidR="002F0A00" w:rsidRPr="008F2BC5" w:rsidRDefault="008F2BC5" w:rsidP="008F2BC5">
      <w:pPr>
        <w:pStyle w:val="Default"/>
        <w:rPr>
          <w:bCs/>
          <w:i/>
        </w:rPr>
      </w:pPr>
      <w:r w:rsidRPr="008F2BC5">
        <w:rPr>
          <w:bCs/>
          <w:i/>
        </w:rPr>
        <w:t xml:space="preserve">In this section, a summary of the range of views gathered in response to each consultation question is provided. </w:t>
      </w:r>
      <w:r w:rsidR="008C2561">
        <w:rPr>
          <w:bCs/>
          <w:i/>
        </w:rPr>
        <w:t>Comments</w:t>
      </w:r>
      <w:r w:rsidRPr="008F2BC5">
        <w:rPr>
          <w:bCs/>
          <w:i/>
        </w:rPr>
        <w:t xml:space="preserve"> in inverted commas </w:t>
      </w:r>
      <w:r w:rsidR="002F0A00" w:rsidRPr="008F2BC5">
        <w:rPr>
          <w:bCs/>
          <w:i/>
        </w:rPr>
        <w:t>were</w:t>
      </w:r>
      <w:r w:rsidR="008C2561">
        <w:rPr>
          <w:bCs/>
          <w:i/>
        </w:rPr>
        <w:t xml:space="preserve"> quoted</w:t>
      </w:r>
      <w:r w:rsidR="002F0A00" w:rsidRPr="008F2BC5">
        <w:rPr>
          <w:bCs/>
          <w:i/>
        </w:rPr>
        <w:t xml:space="preserve"> dir</w:t>
      </w:r>
      <w:r w:rsidRPr="008F2BC5">
        <w:rPr>
          <w:bCs/>
          <w:i/>
        </w:rPr>
        <w:t>ect</w:t>
      </w:r>
      <w:r w:rsidR="008C2561">
        <w:rPr>
          <w:bCs/>
          <w:i/>
        </w:rPr>
        <w:t>ly</w:t>
      </w:r>
      <w:r w:rsidR="002F0A00" w:rsidRPr="008F2BC5">
        <w:rPr>
          <w:bCs/>
          <w:i/>
        </w:rPr>
        <w:t xml:space="preserve"> from written or oral respondents</w:t>
      </w:r>
      <w:r w:rsidRPr="008F2BC5">
        <w:rPr>
          <w:bCs/>
          <w:i/>
        </w:rPr>
        <w:t>.</w:t>
      </w:r>
    </w:p>
    <w:p w:rsidR="008F2BC5" w:rsidRDefault="008F2BC5" w:rsidP="008F2BC5">
      <w:pPr>
        <w:pStyle w:val="Default"/>
        <w:rPr>
          <w:b/>
          <w:bCs/>
        </w:rPr>
      </w:pPr>
    </w:p>
    <w:p w:rsidR="002F0A00" w:rsidRDefault="002F0A00" w:rsidP="00D345A4">
      <w:pPr>
        <w:spacing w:after="0" w:line="240" w:lineRule="auto"/>
        <w:rPr>
          <w:rFonts w:ascii="Arial" w:eastAsia="Times New Roman" w:hAnsi="Arial" w:cs="Arial"/>
          <w:bCs/>
          <w:sz w:val="24"/>
          <w:szCs w:val="24"/>
          <w:u w:val="single"/>
        </w:rPr>
      </w:pPr>
    </w:p>
    <w:p w:rsidR="00D345A4" w:rsidRDefault="00D345A4" w:rsidP="00D345A4">
      <w:pPr>
        <w:spacing w:after="0" w:line="240" w:lineRule="auto"/>
        <w:rPr>
          <w:rFonts w:ascii="Arial" w:eastAsia="Times New Roman" w:hAnsi="Arial" w:cs="Arial"/>
          <w:sz w:val="24"/>
          <w:szCs w:val="24"/>
          <w:u w:val="single"/>
        </w:rPr>
      </w:pPr>
      <w:r w:rsidRPr="00291D77">
        <w:rPr>
          <w:rFonts w:ascii="Arial" w:eastAsia="Times New Roman" w:hAnsi="Arial" w:cs="Arial"/>
          <w:bCs/>
          <w:sz w:val="24"/>
          <w:szCs w:val="24"/>
          <w:u w:val="single"/>
        </w:rPr>
        <w:t xml:space="preserve">Theme 1: </w:t>
      </w:r>
      <w:r w:rsidRPr="00291D77">
        <w:rPr>
          <w:rFonts w:ascii="Arial" w:eastAsia="Times New Roman" w:hAnsi="Arial" w:cs="Arial"/>
          <w:sz w:val="24"/>
          <w:szCs w:val="24"/>
          <w:u w:val="single"/>
        </w:rPr>
        <w:t xml:space="preserve">Management and Funding </w:t>
      </w:r>
      <w:r w:rsidR="00B67845">
        <w:rPr>
          <w:rFonts w:ascii="Arial" w:eastAsia="Times New Roman" w:hAnsi="Arial" w:cs="Arial"/>
          <w:sz w:val="24"/>
          <w:szCs w:val="24"/>
          <w:u w:val="single"/>
        </w:rPr>
        <w:t>M</w:t>
      </w:r>
      <w:r w:rsidRPr="00291D77">
        <w:rPr>
          <w:rFonts w:ascii="Arial" w:eastAsia="Times New Roman" w:hAnsi="Arial" w:cs="Arial"/>
          <w:sz w:val="24"/>
          <w:szCs w:val="24"/>
          <w:u w:val="single"/>
        </w:rPr>
        <w:t>odels</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spacing w:after="0" w:line="360" w:lineRule="auto"/>
        <w:ind w:right="600"/>
        <w:rPr>
          <w:rFonts w:ascii="Arial" w:eastAsia="Times New Roman" w:hAnsi="Arial" w:cs="Arial"/>
          <w:sz w:val="24"/>
          <w:szCs w:val="24"/>
          <w:lang w:eastAsia="en-GB"/>
        </w:rPr>
      </w:pPr>
    </w:p>
    <w:p w:rsidR="00D345A4" w:rsidRDefault="00D345A4" w:rsidP="00D345A4">
      <w:pPr>
        <w:spacing w:after="0" w:line="360" w:lineRule="auto"/>
        <w:ind w:right="600"/>
        <w:rPr>
          <w:rFonts w:ascii="Arial" w:eastAsia="Times New Roman" w:hAnsi="Arial" w:cs="Arial"/>
          <w:b/>
          <w:i/>
          <w:sz w:val="24"/>
          <w:szCs w:val="24"/>
        </w:rPr>
      </w:pPr>
      <w:r w:rsidRPr="007A1202">
        <w:rPr>
          <w:rFonts w:ascii="Arial" w:eastAsia="Times New Roman" w:hAnsi="Arial" w:cs="Arial"/>
          <w:b/>
          <w:i/>
          <w:sz w:val="24"/>
          <w:szCs w:val="24"/>
          <w:lang w:eastAsia="en-GB"/>
        </w:rPr>
        <w:t>P</w:t>
      </w:r>
      <w:r w:rsidRPr="007A1202">
        <w:rPr>
          <w:rFonts w:ascii="Arial" w:eastAsia="Times New Roman" w:hAnsi="Arial" w:cs="Arial"/>
          <w:b/>
          <w:i/>
          <w:sz w:val="24"/>
          <w:szCs w:val="24"/>
        </w:rPr>
        <w:t>roposal 1:</w:t>
      </w:r>
    </w:p>
    <w:p w:rsidR="00D345A4" w:rsidRDefault="00D345A4" w:rsidP="00D345A4">
      <w:pPr>
        <w:spacing w:after="0" w:line="360" w:lineRule="auto"/>
        <w:ind w:right="600"/>
        <w:rPr>
          <w:rFonts w:ascii="Arial" w:eastAsia="Times New Roman" w:hAnsi="Arial" w:cs="Arial"/>
          <w:b/>
          <w:i/>
          <w:sz w:val="24"/>
          <w:szCs w:val="24"/>
        </w:rPr>
      </w:pPr>
    </w:p>
    <w:p w:rsidR="00D345A4" w:rsidRDefault="00D345A4" w:rsidP="00D345A4">
      <w:pPr>
        <w:spacing w:after="0" w:line="360" w:lineRule="auto"/>
        <w:ind w:right="600"/>
        <w:rPr>
          <w:rFonts w:ascii="Arial" w:eastAsia="Times New Roman" w:hAnsi="Arial" w:cs="Arial"/>
          <w:b/>
          <w:i/>
          <w:sz w:val="24"/>
          <w:szCs w:val="24"/>
        </w:rPr>
      </w:pPr>
      <w:r w:rsidRPr="007A1202">
        <w:rPr>
          <w:rFonts w:ascii="Arial" w:eastAsia="Times New Roman" w:hAnsi="Arial" w:cs="Arial"/>
          <w:b/>
          <w:i/>
          <w:sz w:val="24"/>
          <w:szCs w:val="24"/>
        </w:rPr>
        <w:t>It is proposed that, irrespective of the funding model adopted, the Northern Ireland HEMS should seek to join AAA and be guided by its Framework Document in relation to key management issues, with the advisory role in clinical matters to be undertaken by a Clinical Advisory Group.</w:t>
      </w:r>
    </w:p>
    <w:p w:rsidR="00D345A4" w:rsidRDefault="00D345A4" w:rsidP="00D345A4">
      <w:pPr>
        <w:spacing w:after="0" w:line="360" w:lineRule="auto"/>
        <w:ind w:right="600"/>
        <w:rPr>
          <w:rFonts w:ascii="Arial" w:eastAsia="Times New Roman" w:hAnsi="Arial" w:cs="Arial"/>
          <w:b/>
          <w:i/>
          <w:sz w:val="24"/>
          <w:szCs w:val="24"/>
        </w:rPr>
      </w:pPr>
    </w:p>
    <w:p w:rsidR="00D345A4" w:rsidRDefault="00D345A4" w:rsidP="00D345A4">
      <w:pPr>
        <w:spacing w:after="0" w:line="360" w:lineRule="auto"/>
        <w:ind w:right="600"/>
        <w:rPr>
          <w:rFonts w:ascii="Arial" w:eastAsia="Times New Roman" w:hAnsi="Arial" w:cs="Arial"/>
          <w:b/>
          <w:i/>
          <w:sz w:val="24"/>
          <w:szCs w:val="24"/>
        </w:rPr>
      </w:pPr>
    </w:p>
    <w:p w:rsidR="00D345A4" w:rsidRDefault="00D345A4" w:rsidP="00D345A4">
      <w:pPr>
        <w:spacing w:after="0" w:line="360" w:lineRule="auto"/>
        <w:ind w:right="600"/>
        <w:jc w:val="center"/>
        <w:rPr>
          <w:rFonts w:ascii="Arial" w:eastAsia="Times New Roman" w:hAnsi="Arial" w:cs="Arial"/>
          <w:b/>
          <w:i/>
          <w:sz w:val="24"/>
          <w:szCs w:val="24"/>
        </w:rPr>
      </w:pPr>
      <w:r>
        <w:rPr>
          <w:rFonts w:ascii="Arial" w:eastAsia="Times New Roman" w:hAnsi="Arial" w:cs="Arial"/>
          <w:b/>
          <w:i/>
          <w:noProof/>
          <w:sz w:val="24"/>
          <w:szCs w:val="24"/>
          <w:lang w:eastAsia="en-GB"/>
        </w:rPr>
        <w:drawing>
          <wp:inline distT="0" distB="0" distL="0" distR="0">
            <wp:extent cx="3571875" cy="2019300"/>
            <wp:effectExtent l="19050" t="0" r="0" b="0"/>
            <wp:docPr id="2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45A4" w:rsidRDefault="00D345A4" w:rsidP="00D345A4">
      <w:pPr>
        <w:spacing w:after="0" w:line="360" w:lineRule="auto"/>
        <w:ind w:right="600"/>
        <w:rPr>
          <w:rFonts w:ascii="Arial" w:eastAsia="Times New Roman" w:hAnsi="Arial" w:cs="Arial"/>
          <w:b/>
          <w:i/>
          <w:sz w:val="24"/>
          <w:szCs w:val="24"/>
        </w:rPr>
      </w:pPr>
    </w:p>
    <w:p w:rsidR="00D345A4" w:rsidRDefault="00D345A4" w:rsidP="00D345A4">
      <w:pPr>
        <w:spacing w:after="0" w:line="360" w:lineRule="auto"/>
        <w:ind w:right="600"/>
        <w:rPr>
          <w:rFonts w:ascii="Arial" w:eastAsia="Times New Roman" w:hAnsi="Arial" w:cs="Arial"/>
          <w:b/>
          <w:i/>
          <w:sz w:val="24"/>
          <w:szCs w:val="24"/>
        </w:rPr>
      </w:pPr>
    </w:p>
    <w:p w:rsidR="00D345A4" w:rsidRDefault="00D345A4" w:rsidP="00D345A4">
      <w:pPr>
        <w:spacing w:after="0" w:line="240" w:lineRule="auto"/>
        <w:rPr>
          <w:rFonts w:ascii="Arial" w:eastAsia="Times New Roman" w:hAnsi="Arial" w:cs="Arial"/>
          <w:sz w:val="24"/>
          <w:szCs w:val="24"/>
        </w:rPr>
      </w:pPr>
      <w:r>
        <w:rPr>
          <w:rFonts w:ascii="Arial" w:eastAsia="Times New Roman" w:hAnsi="Arial" w:cs="Arial"/>
          <w:bCs/>
          <w:color w:val="000000"/>
          <w:sz w:val="24"/>
          <w:szCs w:val="24"/>
        </w:rPr>
        <w:t xml:space="preserve">The Association of Air Ambulances (AAA) is </w:t>
      </w:r>
      <w:r w:rsidRPr="00E81F13">
        <w:rPr>
          <w:rFonts w:ascii="Arial" w:eastAsia="Times New Roman" w:hAnsi="Arial" w:cs="Arial"/>
          <w:bCs/>
          <w:color w:val="000000"/>
          <w:sz w:val="24"/>
          <w:szCs w:val="24"/>
        </w:rPr>
        <w:t>a representative body for UK HEMS/Air Ambulance services established in 2007</w:t>
      </w:r>
      <w:r>
        <w:rPr>
          <w:rFonts w:ascii="Arial" w:eastAsia="Times New Roman" w:hAnsi="Arial" w:cs="Arial"/>
          <w:bCs/>
          <w:color w:val="000000"/>
          <w:sz w:val="24"/>
          <w:szCs w:val="24"/>
        </w:rPr>
        <w:t>, the majority of which are members</w:t>
      </w:r>
      <w:r w:rsidRPr="00E81F13">
        <w:rPr>
          <w:rFonts w:ascii="Arial" w:eastAsia="Times New Roman" w:hAnsi="Arial" w:cs="Arial"/>
          <w:bCs/>
          <w:color w:val="000000"/>
          <w:sz w:val="24"/>
          <w:szCs w:val="24"/>
        </w:rPr>
        <w:t xml:space="preserve">. Membership would entail </w:t>
      </w:r>
      <w:r w:rsidRPr="00E81F13">
        <w:rPr>
          <w:rFonts w:ascii="Arial" w:eastAsia="Times New Roman" w:hAnsi="Arial" w:cs="Arial"/>
          <w:sz w:val="24"/>
          <w:szCs w:val="24"/>
        </w:rPr>
        <w:t xml:space="preserve">being guided by the AAA Framework Document in relation to key management issues, </w:t>
      </w:r>
      <w:r>
        <w:rPr>
          <w:rFonts w:ascii="Arial" w:eastAsia="Times New Roman" w:hAnsi="Arial" w:cs="Arial"/>
          <w:sz w:val="24"/>
          <w:szCs w:val="24"/>
        </w:rPr>
        <w:t xml:space="preserve">including the establishment of a </w:t>
      </w:r>
      <w:r w:rsidRPr="00E81F13">
        <w:rPr>
          <w:rFonts w:ascii="Arial" w:eastAsia="Times New Roman" w:hAnsi="Arial" w:cs="Arial"/>
          <w:sz w:val="24"/>
          <w:szCs w:val="24"/>
        </w:rPr>
        <w:t>Clinical Advisory Group.</w:t>
      </w:r>
    </w:p>
    <w:p w:rsidR="00D345A4" w:rsidRPr="002A336E" w:rsidRDefault="00D345A4" w:rsidP="00D345A4">
      <w:pPr>
        <w:spacing w:after="0" w:line="240" w:lineRule="auto"/>
        <w:rPr>
          <w:rFonts w:ascii="Arial" w:eastAsia="Times New Roman" w:hAnsi="Arial" w:cs="Arial"/>
          <w:sz w:val="24"/>
          <w:szCs w:val="24"/>
        </w:rPr>
      </w:pPr>
    </w:p>
    <w:p w:rsidR="00D345A4" w:rsidRDefault="00D345A4" w:rsidP="00D345A4">
      <w:pPr>
        <w:spacing w:after="0" w:line="240" w:lineRule="auto"/>
        <w:ind w:right="600"/>
        <w:rPr>
          <w:rFonts w:ascii="Arial" w:eastAsia="Times New Roman" w:hAnsi="Arial" w:cs="Arial"/>
          <w:color w:val="000000"/>
          <w:sz w:val="24"/>
          <w:szCs w:val="24"/>
          <w:lang w:eastAsia="en-GB"/>
        </w:rPr>
      </w:pPr>
      <w:r w:rsidRPr="002A336E">
        <w:rPr>
          <w:rFonts w:ascii="Arial" w:eastAsia="Times New Roman" w:hAnsi="Arial" w:cs="Arial"/>
          <w:sz w:val="24"/>
          <w:szCs w:val="24"/>
        </w:rPr>
        <w:t>This proposal was overwhelmingly supported</w:t>
      </w:r>
      <w:r>
        <w:rPr>
          <w:rFonts w:ascii="Arial" w:eastAsia="Times New Roman" w:hAnsi="Arial" w:cs="Arial"/>
          <w:sz w:val="24"/>
          <w:szCs w:val="24"/>
        </w:rPr>
        <w:t xml:space="preserve"> in written responses and also during all consultation meetings</w:t>
      </w:r>
      <w:r w:rsidRPr="002A336E">
        <w:rPr>
          <w:rFonts w:ascii="Arial" w:eastAsia="Times New Roman" w:hAnsi="Arial" w:cs="Arial"/>
          <w:sz w:val="24"/>
          <w:szCs w:val="24"/>
        </w:rPr>
        <w:t xml:space="preserve">. Respondents were of the view that </w:t>
      </w:r>
      <w:r>
        <w:rPr>
          <w:rFonts w:ascii="Arial" w:eastAsia="Times New Roman" w:hAnsi="Arial" w:cs="Arial"/>
          <w:sz w:val="24"/>
          <w:szCs w:val="24"/>
        </w:rPr>
        <w:t>it would ‘</w:t>
      </w:r>
      <w:r w:rsidRPr="00535EF1">
        <w:rPr>
          <w:rFonts w:ascii="Arial" w:eastAsia="Times New Roman" w:hAnsi="Arial" w:cs="Arial"/>
          <w:color w:val="000000"/>
          <w:sz w:val="24"/>
          <w:szCs w:val="24"/>
          <w:lang w:eastAsia="en-GB"/>
        </w:rPr>
        <w:t>make sense</w:t>
      </w:r>
      <w:r>
        <w:rPr>
          <w:rFonts w:ascii="Arial" w:eastAsia="Times New Roman" w:hAnsi="Arial" w:cs="Arial"/>
          <w:color w:val="000000"/>
          <w:sz w:val="24"/>
          <w:szCs w:val="24"/>
          <w:lang w:eastAsia="en-GB"/>
        </w:rPr>
        <w:t>’</w:t>
      </w:r>
      <w:r w:rsidRPr="00535EF1">
        <w:rPr>
          <w:rFonts w:ascii="Arial" w:eastAsia="Times New Roman" w:hAnsi="Arial" w:cs="Arial"/>
          <w:color w:val="000000"/>
          <w:sz w:val="24"/>
          <w:szCs w:val="24"/>
          <w:lang w:eastAsia="en-GB"/>
        </w:rPr>
        <w:t xml:space="preserve"> for the Northern Ireland HEMS to join the AAA</w:t>
      </w:r>
      <w:r>
        <w:rPr>
          <w:rFonts w:ascii="Arial" w:eastAsia="Times New Roman" w:hAnsi="Arial" w:cs="Arial"/>
          <w:color w:val="000000"/>
          <w:sz w:val="24"/>
          <w:szCs w:val="24"/>
          <w:lang w:eastAsia="en-GB"/>
        </w:rPr>
        <w:t>, and that it should not seek to ‘reinvent the wheel’</w:t>
      </w:r>
      <w:r w:rsidR="00966409">
        <w:rPr>
          <w:rFonts w:ascii="Arial" w:eastAsia="Times New Roman" w:hAnsi="Arial" w:cs="Arial"/>
          <w:color w:val="000000"/>
          <w:sz w:val="24"/>
          <w:szCs w:val="24"/>
          <w:lang w:eastAsia="en-GB"/>
        </w:rPr>
        <w:t xml:space="preserve"> in terms of governance and operational protocols of the HEMS.</w:t>
      </w:r>
    </w:p>
    <w:p w:rsidR="00D345A4" w:rsidRDefault="00D345A4" w:rsidP="00D345A4">
      <w:pPr>
        <w:spacing w:after="0" w:line="240" w:lineRule="auto"/>
        <w:ind w:right="600"/>
        <w:rPr>
          <w:rFonts w:ascii="Arial" w:eastAsia="Times New Roman" w:hAnsi="Arial" w:cs="Arial"/>
          <w:color w:val="000000"/>
          <w:sz w:val="24"/>
          <w:szCs w:val="24"/>
          <w:lang w:eastAsia="en-GB"/>
        </w:rPr>
      </w:pPr>
    </w:p>
    <w:p w:rsidR="00D345A4" w:rsidRPr="002A336E" w:rsidRDefault="00D345A4" w:rsidP="00D345A4">
      <w:pPr>
        <w:spacing w:after="0" w:line="240" w:lineRule="auto"/>
        <w:ind w:right="600"/>
        <w:rPr>
          <w:rFonts w:ascii="Arial" w:eastAsia="Times New Roman" w:hAnsi="Arial" w:cs="Arial"/>
          <w:sz w:val="24"/>
          <w:szCs w:val="24"/>
        </w:rPr>
      </w:pPr>
      <w:r>
        <w:rPr>
          <w:rFonts w:ascii="Arial" w:eastAsia="Times New Roman" w:hAnsi="Arial" w:cs="Arial"/>
          <w:color w:val="000000"/>
          <w:sz w:val="24"/>
          <w:szCs w:val="24"/>
          <w:lang w:eastAsia="en-GB"/>
        </w:rPr>
        <w:lastRenderedPageBreak/>
        <w:t>Given the paramount importance of clinical governance, it was widely acknowledged that the AAA Framework would provide clear guidance to the NI HEMS</w:t>
      </w:r>
      <w:r w:rsidRPr="006666F1">
        <w:rPr>
          <w:rFonts w:ascii="Arial" w:eastAsia="Times New Roman" w:hAnsi="Arial" w:cs="Arial"/>
          <w:color w:val="000000"/>
          <w:sz w:val="24"/>
          <w:szCs w:val="24"/>
          <w:lang w:eastAsia="en-GB"/>
        </w:rPr>
        <w:t xml:space="preserve"> </w:t>
      </w:r>
      <w:r w:rsidRPr="00535EF1">
        <w:rPr>
          <w:rFonts w:ascii="Arial" w:eastAsia="Times New Roman" w:hAnsi="Arial" w:cs="Arial"/>
          <w:color w:val="000000"/>
          <w:sz w:val="24"/>
          <w:szCs w:val="24"/>
          <w:lang w:eastAsia="en-GB"/>
        </w:rPr>
        <w:t>on</w:t>
      </w:r>
      <w:r>
        <w:rPr>
          <w:rFonts w:ascii="Arial" w:eastAsia="Times New Roman" w:hAnsi="Arial" w:cs="Arial"/>
          <w:color w:val="000000"/>
          <w:sz w:val="24"/>
          <w:szCs w:val="24"/>
          <w:lang w:eastAsia="en-GB"/>
        </w:rPr>
        <w:t xml:space="preserve"> clinical standards</w:t>
      </w:r>
      <w:r w:rsidRPr="00535EF1">
        <w:rPr>
          <w:rFonts w:ascii="Arial" w:eastAsia="Times New Roman" w:hAnsi="Arial" w:cs="Arial"/>
          <w:color w:val="000000"/>
          <w:sz w:val="24"/>
          <w:szCs w:val="24"/>
          <w:lang w:eastAsia="en-GB"/>
        </w:rPr>
        <w:t>, operational management, dispatch, staffing and training</w:t>
      </w:r>
      <w:r>
        <w:rPr>
          <w:rFonts w:ascii="Arial" w:eastAsia="Times New Roman" w:hAnsi="Arial" w:cs="Arial"/>
          <w:color w:val="000000"/>
          <w:sz w:val="24"/>
          <w:szCs w:val="24"/>
          <w:lang w:eastAsia="en-GB"/>
        </w:rPr>
        <w:t>, as it does for</w:t>
      </w:r>
      <w:r w:rsidRPr="002A336E">
        <w:rPr>
          <w:rFonts w:ascii="Arial" w:eastAsia="Times New Roman" w:hAnsi="Arial" w:cs="Arial"/>
          <w:sz w:val="24"/>
          <w:szCs w:val="24"/>
        </w:rPr>
        <w:t xml:space="preserve"> the majority of established UK HEMS</w:t>
      </w:r>
      <w:r>
        <w:rPr>
          <w:rFonts w:ascii="Arial" w:eastAsia="Times New Roman" w:hAnsi="Arial" w:cs="Arial"/>
          <w:sz w:val="24"/>
          <w:szCs w:val="24"/>
        </w:rPr>
        <w:t xml:space="preserve"> services</w:t>
      </w:r>
      <w:r>
        <w:rPr>
          <w:rFonts w:ascii="Arial" w:eastAsia="Times New Roman" w:hAnsi="Arial" w:cs="Arial"/>
          <w:color w:val="000000"/>
          <w:sz w:val="24"/>
          <w:szCs w:val="24"/>
          <w:lang w:eastAsia="en-GB"/>
        </w:rPr>
        <w:t>. This</w:t>
      </w:r>
      <w:r>
        <w:rPr>
          <w:rFonts w:ascii="Arial" w:eastAsia="Times New Roman" w:hAnsi="Arial" w:cs="Arial"/>
          <w:sz w:val="24"/>
          <w:szCs w:val="24"/>
        </w:rPr>
        <w:t xml:space="preserve"> would facilitate the establishment of an effective and safe service.</w:t>
      </w:r>
    </w:p>
    <w:p w:rsidR="00D345A4" w:rsidRDefault="00D345A4" w:rsidP="00D345A4">
      <w:pPr>
        <w:spacing w:after="0" w:line="240" w:lineRule="auto"/>
        <w:ind w:right="600"/>
        <w:rPr>
          <w:rFonts w:ascii="Arial" w:eastAsia="Times New Roman" w:hAnsi="Arial" w:cs="Arial"/>
          <w:color w:val="000000"/>
          <w:sz w:val="24"/>
          <w:szCs w:val="24"/>
          <w:lang w:eastAsia="en-GB"/>
        </w:rPr>
      </w:pPr>
    </w:p>
    <w:p w:rsidR="00D345A4" w:rsidRDefault="00D345A4" w:rsidP="00D345A4">
      <w:pPr>
        <w:spacing w:after="0" w:line="240" w:lineRule="auto"/>
        <w:ind w:right="60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Respondents concurred with the need for the establishment of a</w:t>
      </w:r>
      <w:r w:rsidRPr="00535EF1">
        <w:rPr>
          <w:rFonts w:ascii="Arial" w:eastAsia="Times New Roman" w:hAnsi="Arial" w:cs="Arial"/>
          <w:color w:val="000000"/>
          <w:sz w:val="24"/>
          <w:szCs w:val="24"/>
          <w:lang w:eastAsia="en-GB"/>
        </w:rPr>
        <w:t xml:space="preserve"> C</w:t>
      </w:r>
      <w:r w:rsidR="00B67845">
        <w:rPr>
          <w:rFonts w:ascii="Arial" w:eastAsia="Times New Roman" w:hAnsi="Arial" w:cs="Arial"/>
          <w:color w:val="000000"/>
          <w:sz w:val="24"/>
          <w:szCs w:val="24"/>
          <w:lang w:eastAsia="en-GB"/>
        </w:rPr>
        <w:t>AG</w:t>
      </w:r>
      <w:r>
        <w:rPr>
          <w:rFonts w:ascii="Arial" w:eastAsia="Times New Roman" w:hAnsi="Arial" w:cs="Arial"/>
          <w:color w:val="000000"/>
          <w:sz w:val="24"/>
          <w:szCs w:val="24"/>
          <w:lang w:eastAsia="en-GB"/>
        </w:rPr>
        <w:t xml:space="preserve"> to advise on</w:t>
      </w:r>
      <w:r w:rsidRPr="00535EF1">
        <w:rPr>
          <w:rFonts w:ascii="Arial" w:eastAsia="Times New Roman" w:hAnsi="Arial" w:cs="Arial"/>
          <w:color w:val="000000"/>
          <w:sz w:val="24"/>
          <w:szCs w:val="24"/>
          <w:lang w:eastAsia="en-GB"/>
        </w:rPr>
        <w:t xml:space="preserve"> clinical matters</w:t>
      </w:r>
      <w:r>
        <w:rPr>
          <w:rFonts w:ascii="Arial" w:eastAsia="Times New Roman" w:hAnsi="Arial" w:cs="Arial"/>
          <w:color w:val="000000"/>
          <w:sz w:val="24"/>
          <w:szCs w:val="24"/>
          <w:lang w:eastAsia="en-GB"/>
        </w:rPr>
        <w:t>. It was suggested that this</w:t>
      </w:r>
      <w:r w:rsidRPr="00535EF1">
        <w:rPr>
          <w:rFonts w:ascii="Arial" w:eastAsia="Times New Roman" w:hAnsi="Arial" w:cs="Arial"/>
          <w:color w:val="000000"/>
          <w:sz w:val="24"/>
          <w:szCs w:val="24"/>
          <w:lang w:eastAsia="en-GB"/>
        </w:rPr>
        <w:t xml:space="preserve"> should consist of local physicians and paramedics with e</w:t>
      </w:r>
      <w:r>
        <w:rPr>
          <w:rFonts w:ascii="Arial" w:eastAsia="Times New Roman" w:hAnsi="Arial" w:cs="Arial"/>
          <w:color w:val="000000"/>
          <w:sz w:val="24"/>
          <w:szCs w:val="24"/>
          <w:lang w:eastAsia="en-GB"/>
        </w:rPr>
        <w:t>xperience and expertise in the p</w:t>
      </w:r>
      <w:r w:rsidRPr="00535EF1">
        <w:rPr>
          <w:rFonts w:ascii="Arial" w:eastAsia="Times New Roman" w:hAnsi="Arial" w:cs="Arial"/>
          <w:color w:val="000000"/>
          <w:sz w:val="24"/>
          <w:szCs w:val="24"/>
          <w:lang w:eastAsia="en-GB"/>
        </w:rPr>
        <w:t>re</w:t>
      </w:r>
      <w:r>
        <w:rPr>
          <w:rFonts w:ascii="Arial" w:eastAsia="Times New Roman" w:hAnsi="Arial" w:cs="Arial"/>
          <w:color w:val="000000"/>
          <w:sz w:val="24"/>
          <w:szCs w:val="24"/>
          <w:lang w:eastAsia="en-GB"/>
        </w:rPr>
        <w:t>-</w:t>
      </w:r>
      <w:r w:rsidRPr="00535EF1">
        <w:rPr>
          <w:rFonts w:ascii="Arial" w:eastAsia="Times New Roman" w:hAnsi="Arial" w:cs="Arial"/>
          <w:color w:val="000000"/>
          <w:sz w:val="24"/>
          <w:szCs w:val="24"/>
          <w:lang w:eastAsia="en-GB"/>
        </w:rPr>
        <w:t>h</w:t>
      </w:r>
      <w:r>
        <w:rPr>
          <w:rFonts w:ascii="Arial" w:eastAsia="Times New Roman" w:hAnsi="Arial" w:cs="Arial"/>
          <w:color w:val="000000"/>
          <w:sz w:val="24"/>
          <w:szCs w:val="24"/>
          <w:lang w:eastAsia="en-GB"/>
        </w:rPr>
        <w:t xml:space="preserve">ospital and HEMS environments. </w:t>
      </w:r>
    </w:p>
    <w:p w:rsidR="00D345A4" w:rsidRDefault="00D345A4" w:rsidP="00D345A4">
      <w:pPr>
        <w:spacing w:after="0" w:line="240" w:lineRule="auto"/>
        <w:ind w:right="600"/>
        <w:rPr>
          <w:rFonts w:ascii="Arial" w:eastAsia="Times New Roman" w:hAnsi="Arial" w:cs="Arial"/>
          <w:color w:val="000000"/>
          <w:sz w:val="24"/>
          <w:szCs w:val="24"/>
          <w:lang w:eastAsia="en-GB"/>
        </w:rPr>
      </w:pPr>
    </w:p>
    <w:p w:rsidR="00D345A4" w:rsidRDefault="00D345A4" w:rsidP="00D345A4">
      <w:pPr>
        <w:spacing w:after="0" w:line="240" w:lineRule="auto"/>
        <w:ind w:right="600"/>
        <w:rPr>
          <w:rFonts w:ascii="Arial" w:eastAsia="Times New Roman" w:hAnsi="Arial" w:cs="Arial"/>
          <w:color w:val="000000"/>
          <w:sz w:val="24"/>
          <w:szCs w:val="24"/>
          <w:lang w:eastAsia="en-GB"/>
        </w:rPr>
      </w:pPr>
      <w:r>
        <w:rPr>
          <w:rFonts w:ascii="Arial" w:eastAsia="Times New Roman" w:hAnsi="Arial" w:cs="Arial"/>
          <w:sz w:val="24"/>
          <w:szCs w:val="24"/>
        </w:rPr>
        <w:t xml:space="preserve">Reference was made to the ‘serious global offers of help and support offered as a result of the groundwork by the late Dr John Hinds’, with respondents indicating that they would strongly favour the CAG accepting such advice from </w:t>
      </w:r>
      <w:r>
        <w:rPr>
          <w:rFonts w:ascii="Arial" w:eastAsia="Times New Roman" w:hAnsi="Arial" w:cs="Arial"/>
          <w:color w:val="000000"/>
          <w:sz w:val="24"/>
          <w:szCs w:val="24"/>
          <w:lang w:eastAsia="en-GB"/>
        </w:rPr>
        <w:t>national and international experts</w:t>
      </w:r>
      <w:r>
        <w:rPr>
          <w:rFonts w:ascii="Arial" w:eastAsia="Times New Roman" w:hAnsi="Arial" w:cs="Arial"/>
          <w:sz w:val="24"/>
          <w:szCs w:val="24"/>
        </w:rPr>
        <w:t xml:space="preserve">.  </w:t>
      </w:r>
    </w:p>
    <w:p w:rsidR="00D345A4" w:rsidRDefault="00D345A4" w:rsidP="00D345A4">
      <w:pPr>
        <w:spacing w:after="0" w:line="240" w:lineRule="auto"/>
        <w:ind w:right="600"/>
        <w:rPr>
          <w:rFonts w:ascii="Arial" w:eastAsia="Times New Roman" w:hAnsi="Arial" w:cs="Arial"/>
          <w:b/>
          <w:i/>
          <w:sz w:val="24"/>
          <w:szCs w:val="24"/>
        </w:rPr>
      </w:pPr>
    </w:p>
    <w:p w:rsidR="008F2BC5" w:rsidRDefault="008F2BC5" w:rsidP="008F2BC5">
      <w:pPr>
        <w:spacing w:after="0" w:line="240" w:lineRule="auto"/>
        <w:rPr>
          <w:rFonts w:ascii="Arial" w:hAnsi="Arial" w:cs="Arial"/>
          <w:sz w:val="24"/>
          <w:szCs w:val="24"/>
        </w:rPr>
      </w:pPr>
      <w:r>
        <w:rPr>
          <w:rFonts w:ascii="Arial" w:hAnsi="Arial" w:cs="Arial"/>
          <w:sz w:val="24"/>
          <w:szCs w:val="24"/>
        </w:rPr>
        <w:t xml:space="preserve">It was noted during the clinicians’ meeting that </w:t>
      </w:r>
      <w:r w:rsidR="00CC0E8D">
        <w:rPr>
          <w:rFonts w:ascii="Arial" w:hAnsi="Arial" w:cs="Arial"/>
          <w:sz w:val="24"/>
          <w:szCs w:val="24"/>
        </w:rPr>
        <w:t>a small number of</w:t>
      </w:r>
      <w:r>
        <w:rPr>
          <w:rFonts w:ascii="Arial" w:hAnsi="Arial" w:cs="Arial"/>
          <w:sz w:val="24"/>
          <w:szCs w:val="24"/>
        </w:rPr>
        <w:t xml:space="preserve"> UK HEMS services are currently not members of AAA, but that they aspire to join in future.</w:t>
      </w:r>
    </w:p>
    <w:p w:rsidR="008F2BC5" w:rsidRDefault="008F2BC5" w:rsidP="00D345A4">
      <w:pPr>
        <w:spacing w:after="0" w:line="240" w:lineRule="auto"/>
        <w:rPr>
          <w:rFonts w:ascii="Arial" w:hAnsi="Arial" w:cs="Arial"/>
          <w:sz w:val="24"/>
          <w:szCs w:val="24"/>
        </w:rPr>
      </w:pPr>
    </w:p>
    <w:p w:rsidR="00D345A4" w:rsidRDefault="00D345A4" w:rsidP="00D345A4">
      <w:pPr>
        <w:spacing w:after="0" w:line="240" w:lineRule="auto"/>
        <w:rPr>
          <w:rFonts w:ascii="Arial" w:hAnsi="Arial" w:cs="Arial"/>
          <w:sz w:val="24"/>
          <w:szCs w:val="24"/>
        </w:rPr>
      </w:pPr>
      <w:r>
        <w:rPr>
          <w:rFonts w:ascii="Arial" w:hAnsi="Arial" w:cs="Arial"/>
          <w:sz w:val="24"/>
          <w:szCs w:val="24"/>
        </w:rPr>
        <w:t>No alternatives to Proposal 1 were suggested during the consultation.</w:t>
      </w:r>
      <w:r w:rsidR="008F2BC5">
        <w:rPr>
          <w:rFonts w:ascii="Arial" w:hAnsi="Arial" w:cs="Arial"/>
          <w:sz w:val="24"/>
          <w:szCs w:val="24"/>
        </w:rPr>
        <w:t xml:space="preserve"> </w:t>
      </w:r>
    </w:p>
    <w:p w:rsidR="00D345A4" w:rsidRDefault="00D345A4" w:rsidP="00D345A4">
      <w:pPr>
        <w:spacing w:after="0" w:line="240" w:lineRule="auto"/>
        <w:rPr>
          <w:rFonts w:ascii="Arial" w:hAnsi="Arial" w:cs="Arial"/>
          <w:color w:val="FF0000"/>
          <w:sz w:val="24"/>
          <w:szCs w:val="24"/>
        </w:rPr>
        <w:sectPr w:rsidR="00D345A4" w:rsidSect="009712C8">
          <w:pgSz w:w="11909" w:h="16834" w:code="9"/>
          <w:pgMar w:top="1440" w:right="1080" w:bottom="1440" w:left="1440" w:header="706" w:footer="706" w:gutter="0"/>
          <w:cols w:space="708"/>
          <w:docGrid w:linePitch="360"/>
        </w:sectPr>
      </w:pPr>
    </w:p>
    <w:p w:rsidR="00D345A4" w:rsidRDefault="00D345A4" w:rsidP="00D345A4">
      <w:pPr>
        <w:spacing w:after="0" w:line="360" w:lineRule="auto"/>
        <w:rPr>
          <w:rFonts w:ascii="Arial" w:eastAsia="Times New Roman" w:hAnsi="Arial" w:cs="Arial"/>
          <w:b/>
          <w:i/>
          <w:sz w:val="24"/>
          <w:szCs w:val="24"/>
        </w:rPr>
      </w:pPr>
      <w:r w:rsidRPr="007A1202">
        <w:rPr>
          <w:rFonts w:ascii="Arial" w:eastAsia="Times New Roman" w:hAnsi="Arial" w:cs="Arial"/>
          <w:b/>
          <w:i/>
          <w:sz w:val="24"/>
          <w:szCs w:val="24"/>
        </w:rPr>
        <w:lastRenderedPageBreak/>
        <w:t xml:space="preserve">Proposal 2: </w:t>
      </w:r>
    </w:p>
    <w:p w:rsidR="00D345A4" w:rsidRDefault="00D345A4" w:rsidP="00D345A4">
      <w:pPr>
        <w:spacing w:after="0" w:line="360" w:lineRule="auto"/>
        <w:rPr>
          <w:rFonts w:ascii="Arial" w:eastAsia="Times New Roman" w:hAnsi="Arial" w:cs="Arial"/>
          <w:b/>
          <w:i/>
          <w:sz w:val="24"/>
          <w:szCs w:val="24"/>
        </w:rPr>
      </w:pPr>
    </w:p>
    <w:p w:rsidR="00D345A4" w:rsidRPr="007A1202" w:rsidRDefault="00D345A4" w:rsidP="00D345A4">
      <w:pPr>
        <w:spacing w:after="0" w:line="360" w:lineRule="auto"/>
        <w:rPr>
          <w:rFonts w:ascii="Arial" w:eastAsia="Times New Roman" w:hAnsi="Arial" w:cs="Arial"/>
          <w:b/>
          <w:i/>
          <w:sz w:val="24"/>
          <w:szCs w:val="24"/>
        </w:rPr>
      </w:pPr>
      <w:r w:rsidRPr="007A1202">
        <w:rPr>
          <w:rFonts w:ascii="Arial" w:eastAsia="Times New Roman" w:hAnsi="Arial" w:cs="Arial"/>
          <w:b/>
          <w:i/>
          <w:sz w:val="24"/>
          <w:szCs w:val="24"/>
        </w:rPr>
        <w:t xml:space="preserve">It is proposed that, irrespective of the funding model adopted, the Northern Ireland HEMS should be commissioned through the Northern Ireland Ambulance Service (NIAS). </w:t>
      </w:r>
    </w:p>
    <w:p w:rsidR="00D345A4" w:rsidRDefault="00D345A4" w:rsidP="00D345A4">
      <w:pPr>
        <w:spacing w:after="0" w:line="240" w:lineRule="auto"/>
        <w:jc w:val="both"/>
        <w:rPr>
          <w:rFonts w:ascii="Arial" w:eastAsia="Times New Roman" w:hAnsi="Arial" w:cs="Arial"/>
          <w:sz w:val="24"/>
          <w:szCs w:val="24"/>
        </w:rPr>
      </w:pPr>
    </w:p>
    <w:p w:rsidR="00D345A4" w:rsidRDefault="00D345A4" w:rsidP="00D345A4">
      <w:pPr>
        <w:spacing w:after="0" w:line="240" w:lineRule="auto"/>
        <w:jc w:val="both"/>
        <w:rPr>
          <w:rFonts w:ascii="Arial" w:eastAsia="Times New Roman" w:hAnsi="Arial" w:cs="Arial"/>
          <w:sz w:val="24"/>
          <w:szCs w:val="24"/>
        </w:rPr>
      </w:pPr>
    </w:p>
    <w:p w:rsidR="00D345A4" w:rsidRDefault="00D345A4" w:rsidP="00D345A4">
      <w:pPr>
        <w:spacing w:after="0" w:line="240" w:lineRule="auto"/>
        <w:jc w:val="center"/>
        <w:rPr>
          <w:rFonts w:ascii="Arial" w:eastAsia="Times New Roman" w:hAnsi="Arial" w:cs="Arial"/>
          <w:sz w:val="24"/>
          <w:szCs w:val="24"/>
        </w:rPr>
      </w:pPr>
      <w:r w:rsidRPr="00152E7E">
        <w:rPr>
          <w:rFonts w:ascii="Arial" w:eastAsia="Times New Roman" w:hAnsi="Arial" w:cs="Arial"/>
          <w:noProof/>
          <w:sz w:val="24"/>
          <w:szCs w:val="24"/>
          <w:lang w:eastAsia="en-GB"/>
        </w:rPr>
        <w:drawing>
          <wp:inline distT="0" distB="0" distL="0" distR="0">
            <wp:extent cx="3571875" cy="2019300"/>
            <wp:effectExtent l="19050" t="0" r="0"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45A4" w:rsidRDefault="00D345A4" w:rsidP="00D345A4">
      <w:pPr>
        <w:spacing w:after="0" w:line="240" w:lineRule="auto"/>
        <w:jc w:val="both"/>
        <w:rPr>
          <w:rFonts w:ascii="Arial" w:eastAsia="Times New Roman" w:hAnsi="Arial" w:cs="Arial"/>
          <w:sz w:val="24"/>
          <w:szCs w:val="24"/>
        </w:rPr>
      </w:pPr>
    </w:p>
    <w:p w:rsidR="00D345A4" w:rsidRDefault="00D345A4" w:rsidP="00D345A4">
      <w:pPr>
        <w:spacing w:after="0" w:line="240" w:lineRule="auto"/>
        <w:jc w:val="both"/>
        <w:rPr>
          <w:rFonts w:ascii="Arial" w:eastAsia="Times New Roman" w:hAnsi="Arial" w:cs="Arial"/>
          <w:sz w:val="24"/>
          <w:szCs w:val="24"/>
        </w:rPr>
      </w:pPr>
    </w:p>
    <w:p w:rsidR="00D345A4" w:rsidRDefault="00D345A4" w:rsidP="00D345A4">
      <w:pPr>
        <w:spacing w:after="0" w:line="240" w:lineRule="auto"/>
        <w:jc w:val="both"/>
        <w:rPr>
          <w:rFonts w:ascii="Arial" w:eastAsia="Times New Roman" w:hAnsi="Arial" w:cs="Arial"/>
          <w:sz w:val="24"/>
          <w:szCs w:val="24"/>
        </w:rPr>
      </w:pPr>
    </w:p>
    <w:p w:rsidR="00D345A4" w:rsidRPr="00115C4C" w:rsidRDefault="00D345A4" w:rsidP="00D345A4">
      <w:p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 xml:space="preserve">This proposal was overwhelmingly supported in written responses and also during all consultation meetings. </w:t>
      </w:r>
      <w:r w:rsidR="008F2BC5">
        <w:rPr>
          <w:rFonts w:ascii="Arial" w:eastAsia="Times New Roman" w:hAnsi="Arial" w:cs="Arial"/>
          <w:sz w:val="24"/>
          <w:szCs w:val="24"/>
        </w:rPr>
        <w:t>A small number of respondents offered an alternative view.</w:t>
      </w:r>
    </w:p>
    <w:p w:rsidR="00D345A4" w:rsidRPr="00115C4C" w:rsidRDefault="00D345A4" w:rsidP="00D345A4">
      <w:pPr>
        <w:spacing w:after="0" w:line="240" w:lineRule="auto"/>
        <w:jc w:val="both"/>
        <w:rPr>
          <w:rFonts w:ascii="Arial" w:eastAsia="Times New Roman" w:hAnsi="Arial" w:cs="Arial"/>
          <w:sz w:val="24"/>
          <w:szCs w:val="24"/>
        </w:rPr>
      </w:pPr>
    </w:p>
    <w:p w:rsidR="00D345A4" w:rsidRDefault="00D345A4" w:rsidP="00D345A4">
      <w:p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 xml:space="preserve">The general view expressed by respondents was that NIAS would be ideally placed to </w:t>
      </w:r>
      <w:r w:rsidR="00BF5D78">
        <w:rPr>
          <w:rFonts w:ascii="Arial" w:eastAsia="Times New Roman" w:hAnsi="Arial" w:cs="Arial"/>
          <w:sz w:val="24"/>
          <w:szCs w:val="24"/>
        </w:rPr>
        <w:t>operate</w:t>
      </w:r>
      <w:r w:rsidR="00BF5D78" w:rsidRPr="00115C4C">
        <w:rPr>
          <w:rFonts w:ascii="Arial" w:eastAsia="Times New Roman" w:hAnsi="Arial" w:cs="Arial"/>
          <w:sz w:val="24"/>
          <w:szCs w:val="24"/>
        </w:rPr>
        <w:t xml:space="preserve"> </w:t>
      </w:r>
      <w:r w:rsidRPr="00115C4C">
        <w:rPr>
          <w:rFonts w:ascii="Arial" w:eastAsia="Times New Roman" w:hAnsi="Arial" w:cs="Arial"/>
          <w:sz w:val="24"/>
          <w:szCs w:val="24"/>
        </w:rPr>
        <w:t>the Northern Ireland HEMS service</w:t>
      </w:r>
      <w:r w:rsidR="00B67845">
        <w:rPr>
          <w:rFonts w:ascii="Arial" w:eastAsia="Times New Roman" w:hAnsi="Arial" w:cs="Arial"/>
          <w:sz w:val="24"/>
          <w:szCs w:val="24"/>
        </w:rPr>
        <w:t>,</w:t>
      </w:r>
      <w:r w:rsidRPr="00115C4C">
        <w:rPr>
          <w:rFonts w:ascii="Arial" w:eastAsia="Times New Roman" w:hAnsi="Arial" w:cs="Arial"/>
          <w:sz w:val="24"/>
          <w:szCs w:val="24"/>
        </w:rPr>
        <w:t xml:space="preserve"> as it is the only organisation with:</w:t>
      </w:r>
    </w:p>
    <w:p w:rsidR="00B67845" w:rsidRPr="00115C4C" w:rsidRDefault="00B67845" w:rsidP="00D345A4">
      <w:pPr>
        <w:spacing w:after="0" w:line="240" w:lineRule="auto"/>
        <w:jc w:val="both"/>
        <w:rPr>
          <w:rFonts w:ascii="Arial" w:eastAsia="Times New Roman" w:hAnsi="Arial" w:cs="Arial"/>
          <w:sz w:val="24"/>
          <w:szCs w:val="24"/>
        </w:rPr>
      </w:pPr>
    </w:p>
    <w:p w:rsidR="00D345A4" w:rsidRPr="00115C4C" w:rsidRDefault="00D345A4" w:rsidP="003F4E24">
      <w:pPr>
        <w:pStyle w:val="ListParagraph"/>
        <w:numPr>
          <w:ilvl w:val="0"/>
          <w:numId w:val="8"/>
        </w:num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the required infrastructure to facilitate the service, specifically handling all 999 ambulance calls through a command and control centre that covers the entire region;</w:t>
      </w:r>
    </w:p>
    <w:p w:rsidR="00D345A4" w:rsidRPr="00115C4C" w:rsidRDefault="00D345A4" w:rsidP="003F4E24">
      <w:pPr>
        <w:pStyle w:val="ListParagraph"/>
        <w:numPr>
          <w:ilvl w:val="0"/>
          <w:numId w:val="8"/>
        </w:num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the staff with experience in receiving, triaging and allocating appropriate resources to emergency situations;</w:t>
      </w:r>
    </w:p>
    <w:p w:rsidR="00D345A4" w:rsidRPr="00115C4C" w:rsidRDefault="00D345A4" w:rsidP="003F4E24">
      <w:pPr>
        <w:pStyle w:val="ListParagraph"/>
        <w:numPr>
          <w:ilvl w:val="0"/>
          <w:numId w:val="8"/>
        </w:num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a unique working knowledge of all NI hospitals and their associated specialities;</w:t>
      </w:r>
    </w:p>
    <w:p w:rsidR="00D345A4" w:rsidRPr="00115C4C" w:rsidRDefault="00D345A4" w:rsidP="003F4E24">
      <w:pPr>
        <w:pStyle w:val="ListParagraph"/>
        <w:numPr>
          <w:ilvl w:val="0"/>
          <w:numId w:val="8"/>
        </w:numPr>
        <w:spacing w:after="0" w:line="240" w:lineRule="auto"/>
        <w:jc w:val="both"/>
        <w:rPr>
          <w:rFonts w:ascii="Arial" w:eastAsia="Times New Roman" w:hAnsi="Arial" w:cs="Arial"/>
          <w:sz w:val="24"/>
          <w:szCs w:val="24"/>
        </w:rPr>
      </w:pPr>
      <w:r w:rsidRPr="00115C4C">
        <w:rPr>
          <w:rFonts w:ascii="Arial" w:hAnsi="Arial" w:cs="Arial"/>
          <w:color w:val="000000"/>
          <w:sz w:val="24"/>
          <w:szCs w:val="24"/>
        </w:rPr>
        <w:t>access to significant data on the pattern of emergency response needs for the whole region;</w:t>
      </w:r>
    </w:p>
    <w:p w:rsidR="00D345A4" w:rsidRPr="00115C4C" w:rsidRDefault="00D345A4" w:rsidP="003F4E24">
      <w:pPr>
        <w:pStyle w:val="ListParagraph"/>
        <w:numPr>
          <w:ilvl w:val="0"/>
          <w:numId w:val="8"/>
        </w:numPr>
        <w:spacing w:after="0" w:line="240" w:lineRule="auto"/>
        <w:jc w:val="both"/>
        <w:rPr>
          <w:rFonts w:ascii="Arial" w:eastAsia="Times New Roman" w:hAnsi="Arial" w:cs="Arial"/>
          <w:sz w:val="24"/>
          <w:szCs w:val="24"/>
        </w:rPr>
      </w:pPr>
      <w:r w:rsidRPr="00115C4C">
        <w:rPr>
          <w:rFonts w:ascii="Arial" w:eastAsia="Times New Roman" w:hAnsi="Arial" w:cs="Arial"/>
          <w:sz w:val="24"/>
          <w:szCs w:val="24"/>
        </w:rPr>
        <w:t xml:space="preserve">appropriate links to other emergency services who may be involved in such cases. </w:t>
      </w:r>
    </w:p>
    <w:p w:rsidR="00D345A4" w:rsidRPr="00115C4C" w:rsidRDefault="00D345A4" w:rsidP="00D345A4">
      <w:pPr>
        <w:spacing w:after="0" w:line="240" w:lineRule="auto"/>
        <w:jc w:val="both"/>
        <w:rPr>
          <w:rFonts w:ascii="Arial" w:eastAsia="Times New Roman" w:hAnsi="Arial" w:cs="Arial"/>
          <w:sz w:val="24"/>
          <w:szCs w:val="24"/>
        </w:rPr>
      </w:pPr>
    </w:p>
    <w:p w:rsidR="00D345A4" w:rsidRDefault="002F0A00" w:rsidP="00D345A4">
      <w:pPr>
        <w:spacing w:after="0" w:line="240" w:lineRule="auto"/>
        <w:jc w:val="both"/>
        <w:rPr>
          <w:rFonts w:ascii="Arial" w:eastAsia="Times New Roman" w:hAnsi="Arial" w:cs="Arial"/>
          <w:sz w:val="24"/>
          <w:szCs w:val="24"/>
        </w:rPr>
      </w:pPr>
      <w:r>
        <w:rPr>
          <w:rFonts w:ascii="Arial" w:eastAsia="Times New Roman" w:hAnsi="Arial" w:cs="Arial"/>
          <w:sz w:val="24"/>
          <w:szCs w:val="24"/>
        </w:rPr>
        <w:t>Respondents viewed that t</w:t>
      </w:r>
      <w:r w:rsidR="00D345A4" w:rsidRPr="00115C4C">
        <w:rPr>
          <w:rFonts w:ascii="Arial" w:eastAsia="Times New Roman" w:hAnsi="Arial" w:cs="Arial"/>
          <w:sz w:val="24"/>
          <w:szCs w:val="24"/>
        </w:rPr>
        <w:t xml:space="preserve">his </w:t>
      </w:r>
      <w:r>
        <w:rPr>
          <w:rFonts w:ascii="Arial" w:eastAsia="Times New Roman" w:hAnsi="Arial" w:cs="Arial"/>
          <w:sz w:val="24"/>
          <w:szCs w:val="24"/>
        </w:rPr>
        <w:t xml:space="preserve">would </w:t>
      </w:r>
      <w:r w:rsidR="00D345A4" w:rsidRPr="00115C4C">
        <w:rPr>
          <w:rFonts w:ascii="Arial" w:eastAsia="Times New Roman" w:hAnsi="Arial" w:cs="Arial"/>
          <w:sz w:val="24"/>
          <w:szCs w:val="24"/>
        </w:rPr>
        <w:t xml:space="preserve">place NIAS in a unique position to oversee the dispatch of the HEMS service and ensure that it is used appropriately. </w:t>
      </w:r>
    </w:p>
    <w:p w:rsidR="00D345A4" w:rsidRDefault="00D345A4" w:rsidP="00D345A4">
      <w:pPr>
        <w:spacing w:after="0" w:line="240" w:lineRule="auto"/>
        <w:rPr>
          <w:rFonts w:ascii="Arial" w:eastAsia="Times New Roman" w:hAnsi="Arial" w:cs="Arial"/>
          <w:sz w:val="24"/>
          <w:szCs w:val="24"/>
        </w:rPr>
      </w:pPr>
    </w:p>
    <w:p w:rsidR="00D345A4" w:rsidRPr="008F2BC5" w:rsidRDefault="00D345A4" w:rsidP="00D345A4">
      <w:pPr>
        <w:spacing w:after="0" w:line="240" w:lineRule="auto"/>
        <w:rPr>
          <w:rFonts w:ascii="Arial" w:eastAsia="Times New Roman" w:hAnsi="Arial" w:cs="Arial"/>
          <w:sz w:val="24"/>
          <w:szCs w:val="24"/>
        </w:rPr>
      </w:pPr>
      <w:r>
        <w:rPr>
          <w:rFonts w:ascii="Arial" w:eastAsia="Times New Roman" w:hAnsi="Arial" w:cs="Arial"/>
          <w:sz w:val="24"/>
          <w:szCs w:val="24"/>
        </w:rPr>
        <w:t xml:space="preserve">Some respondents indicated that commissioning the service through NIAS would allow </w:t>
      </w:r>
      <w:r w:rsidRPr="008F2BC5">
        <w:rPr>
          <w:rFonts w:ascii="Arial" w:eastAsia="Times New Roman" w:hAnsi="Arial" w:cs="Arial"/>
          <w:sz w:val="24"/>
          <w:szCs w:val="24"/>
        </w:rPr>
        <w:t xml:space="preserve">for </w:t>
      </w:r>
      <w:r w:rsidR="00CC0E8D">
        <w:rPr>
          <w:rFonts w:ascii="Arial" w:eastAsia="Times New Roman" w:hAnsi="Arial" w:cs="Arial"/>
          <w:sz w:val="24"/>
          <w:szCs w:val="24"/>
        </w:rPr>
        <w:t xml:space="preserve">a holistic approach to </w:t>
      </w:r>
      <w:r w:rsidRPr="008F2BC5">
        <w:rPr>
          <w:rFonts w:ascii="Arial" w:eastAsia="Times New Roman" w:hAnsi="Arial" w:cs="Arial"/>
          <w:sz w:val="24"/>
          <w:szCs w:val="24"/>
        </w:rPr>
        <w:t xml:space="preserve">corporate and clinical governance, as it would ensure complete integration with the wider </w:t>
      </w:r>
      <w:r w:rsidR="00CC0E8D">
        <w:rPr>
          <w:rFonts w:ascii="Arial" w:eastAsia="Times New Roman" w:hAnsi="Arial" w:cs="Arial"/>
          <w:sz w:val="24"/>
          <w:szCs w:val="24"/>
        </w:rPr>
        <w:t xml:space="preserve">emergency transport </w:t>
      </w:r>
      <w:r w:rsidRPr="008F2BC5">
        <w:rPr>
          <w:rFonts w:ascii="Arial" w:eastAsia="Times New Roman" w:hAnsi="Arial" w:cs="Arial"/>
          <w:sz w:val="24"/>
          <w:szCs w:val="24"/>
        </w:rPr>
        <w:t xml:space="preserve">service and prevent any disparity between service delivery aims and staff recruitment. </w:t>
      </w:r>
    </w:p>
    <w:p w:rsidR="00D345A4" w:rsidRPr="008F2BC5" w:rsidRDefault="00D345A4" w:rsidP="00D345A4">
      <w:pPr>
        <w:spacing w:after="0" w:line="240" w:lineRule="auto"/>
        <w:rPr>
          <w:rFonts w:ascii="Arial" w:eastAsia="Times New Roman" w:hAnsi="Arial" w:cs="Arial"/>
          <w:sz w:val="24"/>
          <w:szCs w:val="24"/>
        </w:rPr>
      </w:pPr>
    </w:p>
    <w:p w:rsidR="008F2BC5" w:rsidRPr="0031676E" w:rsidRDefault="008F2BC5" w:rsidP="0031676E">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Alternatives to the proposal included a view that NIAS should have a role in terms</w:t>
      </w:r>
      <w:r w:rsidRPr="008F2BC5">
        <w:rPr>
          <w:rFonts w:ascii="Arial" w:hAnsi="Arial" w:cs="Arial"/>
          <w:bCs/>
          <w:sz w:val="24"/>
          <w:szCs w:val="24"/>
        </w:rPr>
        <w:t xml:space="preserve"> of </w:t>
      </w:r>
      <w:r>
        <w:rPr>
          <w:rFonts w:ascii="Arial" w:hAnsi="Arial" w:cs="Arial"/>
          <w:bCs/>
          <w:sz w:val="24"/>
          <w:szCs w:val="24"/>
        </w:rPr>
        <w:t xml:space="preserve">HEMS </w:t>
      </w:r>
      <w:r w:rsidRPr="008F2BC5">
        <w:rPr>
          <w:rFonts w:ascii="Arial" w:hAnsi="Arial" w:cs="Arial"/>
          <w:bCs/>
          <w:sz w:val="24"/>
          <w:szCs w:val="24"/>
        </w:rPr>
        <w:t xml:space="preserve">dispatch and paramedic provision, </w:t>
      </w:r>
      <w:r>
        <w:rPr>
          <w:rFonts w:ascii="Arial" w:hAnsi="Arial" w:cs="Arial"/>
          <w:bCs/>
          <w:sz w:val="24"/>
          <w:szCs w:val="24"/>
        </w:rPr>
        <w:t xml:space="preserve">but </w:t>
      </w:r>
      <w:r w:rsidR="0031676E">
        <w:rPr>
          <w:rFonts w:ascii="Arial" w:hAnsi="Arial" w:cs="Arial"/>
          <w:bCs/>
          <w:sz w:val="24"/>
          <w:szCs w:val="24"/>
        </w:rPr>
        <w:t xml:space="preserve">that this should be done </w:t>
      </w:r>
      <w:r w:rsidR="0031676E" w:rsidRPr="0031676E">
        <w:rPr>
          <w:rFonts w:ascii="Arial" w:hAnsi="Arial" w:cs="Arial"/>
          <w:bCs/>
          <w:i/>
          <w:sz w:val="24"/>
          <w:szCs w:val="24"/>
        </w:rPr>
        <w:t>“without burdening an already overstretched service with the non-clinical/administration side of the service</w:t>
      </w:r>
      <w:r w:rsidRPr="0031676E">
        <w:rPr>
          <w:rFonts w:ascii="Arial" w:hAnsi="Arial" w:cs="Arial"/>
          <w:bCs/>
          <w:i/>
          <w:sz w:val="24"/>
          <w:szCs w:val="24"/>
        </w:rPr>
        <w:t>.</w:t>
      </w:r>
      <w:r w:rsidR="0031676E" w:rsidRPr="0031676E">
        <w:rPr>
          <w:rFonts w:ascii="Arial" w:hAnsi="Arial" w:cs="Arial"/>
          <w:bCs/>
          <w:i/>
          <w:sz w:val="24"/>
          <w:szCs w:val="24"/>
        </w:rPr>
        <w:t>”</w:t>
      </w:r>
    </w:p>
    <w:p w:rsidR="008F2BC5" w:rsidRPr="0031676E" w:rsidRDefault="008F2BC5" w:rsidP="008F2BC5">
      <w:pPr>
        <w:spacing w:after="0" w:line="240" w:lineRule="auto"/>
        <w:rPr>
          <w:rFonts w:ascii="Arial" w:hAnsi="Arial" w:cs="Arial"/>
          <w:bCs/>
          <w:sz w:val="24"/>
          <w:szCs w:val="24"/>
        </w:rPr>
      </w:pPr>
    </w:p>
    <w:p w:rsidR="00D345A4" w:rsidRPr="008F2BC5" w:rsidRDefault="008F2BC5" w:rsidP="008F2BC5">
      <w:pPr>
        <w:spacing w:after="0" w:line="240" w:lineRule="auto"/>
        <w:rPr>
          <w:rFonts w:ascii="Arial" w:hAnsi="Arial" w:cs="Arial"/>
          <w:sz w:val="24"/>
          <w:szCs w:val="24"/>
        </w:rPr>
      </w:pPr>
      <w:r>
        <w:rPr>
          <w:rFonts w:ascii="Arial" w:eastAsia="Times New Roman" w:hAnsi="Arial" w:cs="Arial"/>
          <w:sz w:val="24"/>
          <w:szCs w:val="24"/>
        </w:rPr>
        <w:t xml:space="preserve">One response also suggested that further evidence to support the proposal </w:t>
      </w:r>
      <w:r w:rsidRPr="008F2BC5">
        <w:rPr>
          <w:rFonts w:ascii="Arial" w:eastAsia="Times New Roman" w:hAnsi="Arial" w:cs="Arial"/>
          <w:sz w:val="24"/>
          <w:szCs w:val="24"/>
        </w:rPr>
        <w:t xml:space="preserve">should </w:t>
      </w:r>
      <w:r>
        <w:rPr>
          <w:rFonts w:ascii="Arial" w:eastAsia="Times New Roman" w:hAnsi="Arial" w:cs="Arial"/>
          <w:sz w:val="24"/>
          <w:szCs w:val="24"/>
        </w:rPr>
        <w:t xml:space="preserve">be provided, as </w:t>
      </w:r>
      <w:r w:rsidRPr="008F2BC5">
        <w:rPr>
          <w:rFonts w:ascii="Arial" w:eastAsia="Times New Roman" w:hAnsi="Arial" w:cs="Arial"/>
          <w:i/>
          <w:sz w:val="24"/>
          <w:szCs w:val="24"/>
        </w:rPr>
        <w:t>“the commissioning and management arrangements need to ensure strong clinical involvement from all health professionals who will be involved in delivering the helicopter emergency medical service”.</w:t>
      </w:r>
    </w:p>
    <w:p w:rsidR="00D345A4" w:rsidRPr="004E3FF2" w:rsidRDefault="00D345A4" w:rsidP="00D345A4">
      <w:pPr>
        <w:spacing w:after="0" w:line="360" w:lineRule="auto"/>
        <w:rPr>
          <w:rFonts w:ascii="Arial" w:eastAsia="Times New Roman" w:hAnsi="Arial" w:cs="Arial"/>
          <w:sz w:val="24"/>
          <w:szCs w:val="24"/>
        </w:rPr>
        <w:sectPr w:rsidR="00D345A4" w:rsidRPr="004E3FF2" w:rsidSect="009712C8">
          <w:pgSz w:w="11909" w:h="16834" w:code="9"/>
          <w:pgMar w:top="1440" w:right="1080" w:bottom="1440" w:left="1440" w:header="706" w:footer="706" w:gutter="0"/>
          <w:cols w:space="708"/>
          <w:docGrid w:linePitch="360"/>
        </w:sectPr>
      </w:pPr>
    </w:p>
    <w:p w:rsidR="00D345A4" w:rsidRPr="007A1202" w:rsidRDefault="00D345A4" w:rsidP="00D345A4">
      <w:pPr>
        <w:spacing w:after="0" w:line="360" w:lineRule="auto"/>
        <w:rPr>
          <w:rFonts w:ascii="Arial" w:eastAsia="Times New Roman" w:hAnsi="Arial" w:cs="Arial"/>
          <w:b/>
          <w:i/>
          <w:sz w:val="24"/>
          <w:szCs w:val="24"/>
        </w:rPr>
      </w:pPr>
      <w:r w:rsidRPr="007A1202">
        <w:rPr>
          <w:rFonts w:ascii="Arial" w:eastAsia="Times New Roman" w:hAnsi="Arial" w:cs="Arial"/>
          <w:b/>
          <w:i/>
          <w:sz w:val="24"/>
          <w:szCs w:val="24"/>
        </w:rPr>
        <w:lastRenderedPageBreak/>
        <w:t xml:space="preserve">Option 1a – </w:t>
      </w:r>
      <w:r w:rsidRPr="007A1202">
        <w:rPr>
          <w:rFonts w:ascii="Arial" w:eastAsia="Times New Roman" w:hAnsi="Arial" w:cs="Arial"/>
          <w:b/>
          <w:bCs/>
          <w:i/>
          <w:color w:val="000000"/>
          <w:sz w:val="24"/>
          <w:szCs w:val="24"/>
        </w:rPr>
        <w:t>The annual operating costs of the Northern Ireland HEMS, estimated at £1.8m, should be f</w:t>
      </w:r>
      <w:r w:rsidRPr="007A1202">
        <w:rPr>
          <w:rFonts w:ascii="Arial" w:eastAsia="Times New Roman" w:hAnsi="Arial" w:cs="Arial"/>
          <w:b/>
          <w:i/>
          <w:sz w:val="24"/>
          <w:szCs w:val="24"/>
        </w:rPr>
        <w:t>ully publicly funded from existing Departmental resources.</w:t>
      </w:r>
    </w:p>
    <w:p w:rsidR="00D345A4" w:rsidRPr="007A1202" w:rsidRDefault="00D345A4" w:rsidP="00D345A4">
      <w:pPr>
        <w:spacing w:after="0" w:line="360" w:lineRule="auto"/>
        <w:rPr>
          <w:rFonts w:ascii="Arial" w:eastAsia="Times New Roman" w:hAnsi="Arial" w:cs="Arial"/>
          <w:sz w:val="24"/>
          <w:szCs w:val="24"/>
        </w:rPr>
      </w:pPr>
    </w:p>
    <w:p w:rsidR="00D345A4" w:rsidRDefault="00D345A4" w:rsidP="00D345A4">
      <w:pPr>
        <w:spacing w:after="0" w:line="360" w:lineRule="auto"/>
        <w:rPr>
          <w:rFonts w:ascii="Arial" w:eastAsia="Times New Roman" w:hAnsi="Arial" w:cs="Arial"/>
          <w:b/>
          <w:i/>
          <w:noProof/>
          <w:sz w:val="24"/>
          <w:szCs w:val="24"/>
          <w:lang w:eastAsia="en-GB"/>
        </w:rPr>
      </w:pPr>
      <w:r w:rsidRPr="007A1202">
        <w:rPr>
          <w:rFonts w:ascii="Arial" w:eastAsia="Times New Roman" w:hAnsi="Arial" w:cs="Arial"/>
          <w:b/>
          <w:i/>
          <w:sz w:val="24"/>
          <w:szCs w:val="24"/>
        </w:rPr>
        <w:t xml:space="preserve">Option 1b – </w:t>
      </w:r>
      <w:r w:rsidRPr="007A1202">
        <w:rPr>
          <w:rFonts w:ascii="Arial" w:eastAsia="Times New Roman" w:hAnsi="Arial" w:cs="Arial"/>
          <w:b/>
          <w:bCs/>
          <w:i/>
          <w:color w:val="000000"/>
          <w:sz w:val="24"/>
          <w:szCs w:val="24"/>
        </w:rPr>
        <w:t>The Northern Ireland HEMS should be funded and operated on the basis of a formal partnership with a voluntary organisation, in line with defined criteria, in order to secure community involvement and provide a recurrent source of charitable funding.</w:t>
      </w:r>
      <w:r w:rsidRPr="004E3FF2">
        <w:rPr>
          <w:rFonts w:ascii="Arial" w:eastAsia="Times New Roman" w:hAnsi="Arial" w:cs="Arial"/>
          <w:b/>
          <w:i/>
          <w:noProof/>
          <w:sz w:val="24"/>
          <w:szCs w:val="24"/>
          <w:lang w:eastAsia="en-GB"/>
        </w:rPr>
        <w:t xml:space="preserve"> </w:t>
      </w:r>
    </w:p>
    <w:p w:rsidR="00D345A4" w:rsidRDefault="00D345A4" w:rsidP="00D345A4">
      <w:pPr>
        <w:spacing w:after="0" w:line="360" w:lineRule="auto"/>
        <w:rPr>
          <w:rFonts w:ascii="Arial" w:eastAsia="Times New Roman" w:hAnsi="Arial" w:cs="Arial"/>
          <w:b/>
          <w:i/>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jc w:val="center"/>
        <w:rPr>
          <w:rFonts w:ascii="Arial" w:eastAsia="Times New Roman" w:hAnsi="Arial" w:cs="Arial"/>
          <w:noProof/>
          <w:sz w:val="24"/>
          <w:szCs w:val="24"/>
          <w:lang w:eastAsia="en-GB"/>
        </w:rPr>
      </w:pPr>
      <w:r w:rsidRPr="00152E7E">
        <w:rPr>
          <w:rFonts w:ascii="Arial" w:eastAsia="Times New Roman" w:hAnsi="Arial" w:cs="Arial"/>
          <w:noProof/>
          <w:sz w:val="24"/>
          <w:szCs w:val="24"/>
          <w:lang w:eastAsia="en-GB"/>
        </w:rPr>
        <w:drawing>
          <wp:inline distT="0" distB="0" distL="0" distR="0">
            <wp:extent cx="3571875" cy="2019300"/>
            <wp:effectExtent l="19050" t="0" r="0" b="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45A4" w:rsidRDefault="00D345A4" w:rsidP="00D345A4">
      <w:pPr>
        <w:autoSpaceDE w:val="0"/>
        <w:autoSpaceDN w:val="0"/>
        <w:adjustRightInd w:val="0"/>
        <w:spacing w:after="0" w:line="240" w:lineRule="auto"/>
        <w:jc w:val="center"/>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jc w:val="center"/>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r w:rsidRPr="00991B3F">
        <w:rPr>
          <w:rFonts w:ascii="Arial" w:eastAsia="Times New Roman" w:hAnsi="Arial" w:cs="Arial"/>
          <w:noProof/>
          <w:sz w:val="24"/>
          <w:szCs w:val="24"/>
          <w:lang w:eastAsia="en-GB"/>
        </w:rPr>
        <w:t xml:space="preserve">The majority of respondents indicated a preference for a fully government funded model, as </w:t>
      </w:r>
      <w:r>
        <w:rPr>
          <w:rFonts w:ascii="Arial" w:eastAsia="Times New Roman" w:hAnsi="Arial" w:cs="Arial"/>
          <w:noProof/>
          <w:sz w:val="24"/>
          <w:szCs w:val="24"/>
          <w:lang w:eastAsia="en-GB"/>
        </w:rPr>
        <w:t xml:space="preserve">it was felt that </w:t>
      </w:r>
      <w:r w:rsidRPr="00991B3F">
        <w:rPr>
          <w:rFonts w:ascii="Arial" w:eastAsia="Times New Roman" w:hAnsi="Arial" w:cs="Arial"/>
          <w:noProof/>
          <w:sz w:val="24"/>
          <w:szCs w:val="24"/>
          <w:lang w:eastAsia="en-GB"/>
        </w:rPr>
        <w:t xml:space="preserve">this </w:t>
      </w:r>
      <w:r w:rsidRPr="00DC756A">
        <w:rPr>
          <w:rFonts w:ascii="Arial" w:eastAsia="Times New Roman" w:hAnsi="Arial" w:cs="Arial"/>
          <w:noProof/>
          <w:sz w:val="24"/>
          <w:szCs w:val="24"/>
          <w:lang w:eastAsia="en-GB"/>
        </w:rPr>
        <w:t>would</w:t>
      </w:r>
      <w:r w:rsidRPr="00DC756A">
        <w:rPr>
          <w:rFonts w:ascii="Arial" w:eastAsia="Times New Roman" w:hAnsi="Arial" w:cs="Arial"/>
          <w:i/>
          <w:noProof/>
          <w:sz w:val="24"/>
          <w:szCs w:val="24"/>
          <w:lang w:eastAsia="en-GB"/>
        </w:rPr>
        <w:t xml:space="preserve"> “allow robust oversight and governance”</w:t>
      </w:r>
      <w:r>
        <w:rPr>
          <w:rFonts w:ascii="Arial" w:eastAsia="Times New Roman" w:hAnsi="Arial" w:cs="Arial"/>
          <w:noProof/>
          <w:sz w:val="24"/>
          <w:szCs w:val="24"/>
          <w:lang w:eastAsia="en-GB"/>
        </w:rPr>
        <w:t xml:space="preserve"> and</w:t>
      </w:r>
      <w:r w:rsidRPr="00E41314">
        <w:rPr>
          <w:rFonts w:ascii="Arial" w:eastAsia="Times New Roman" w:hAnsi="Arial" w:cs="Arial"/>
          <w:noProof/>
          <w:sz w:val="24"/>
          <w:szCs w:val="24"/>
          <w:lang w:eastAsia="en-GB"/>
        </w:rPr>
        <w:t xml:space="preserve"> </w:t>
      </w:r>
      <w:r w:rsidRPr="00991B3F">
        <w:rPr>
          <w:rFonts w:ascii="Arial" w:eastAsia="Times New Roman" w:hAnsi="Arial" w:cs="Arial"/>
          <w:noProof/>
          <w:sz w:val="24"/>
          <w:szCs w:val="24"/>
          <w:lang w:eastAsia="en-GB"/>
        </w:rPr>
        <w:t>provide a more solid funding foundation for a sustainable service</w:t>
      </w:r>
      <w:r>
        <w:rPr>
          <w:rFonts w:ascii="Arial" w:eastAsia="Times New Roman" w:hAnsi="Arial" w:cs="Arial"/>
          <w:noProof/>
          <w:sz w:val="24"/>
          <w:szCs w:val="24"/>
          <w:lang w:eastAsia="en-GB"/>
        </w:rPr>
        <w:t xml:space="preserve">. </w:t>
      </w: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Consultees generally expressed concern about </w:t>
      </w:r>
      <w:r w:rsidRPr="00991B3F">
        <w:rPr>
          <w:rFonts w:ascii="Arial" w:eastAsia="Times New Roman" w:hAnsi="Arial" w:cs="Arial"/>
          <w:noProof/>
          <w:sz w:val="24"/>
          <w:szCs w:val="24"/>
          <w:lang w:eastAsia="en-GB"/>
        </w:rPr>
        <w:t xml:space="preserve">the risk of service disruption or collapse due to </w:t>
      </w:r>
      <w:r>
        <w:rPr>
          <w:rFonts w:ascii="Arial" w:eastAsia="Times New Roman" w:hAnsi="Arial" w:cs="Arial"/>
          <w:noProof/>
          <w:sz w:val="24"/>
          <w:szCs w:val="24"/>
          <w:lang w:eastAsia="en-GB"/>
        </w:rPr>
        <w:t xml:space="preserve">the potential for </w:t>
      </w:r>
      <w:r w:rsidRPr="00991B3F">
        <w:rPr>
          <w:rFonts w:ascii="Arial" w:eastAsia="Times New Roman" w:hAnsi="Arial" w:cs="Arial"/>
          <w:noProof/>
          <w:sz w:val="24"/>
          <w:szCs w:val="24"/>
          <w:lang w:eastAsia="en-GB"/>
        </w:rPr>
        <w:t>a</w:t>
      </w:r>
      <w:r w:rsidR="00CC0E8D">
        <w:rPr>
          <w:rFonts w:ascii="Arial" w:eastAsia="Times New Roman" w:hAnsi="Arial" w:cs="Arial"/>
          <w:noProof/>
          <w:sz w:val="24"/>
          <w:szCs w:val="24"/>
          <w:lang w:eastAsia="en-GB"/>
        </w:rPr>
        <w:t>n unforeseen</w:t>
      </w:r>
      <w:r w:rsidRPr="00991B3F">
        <w:rPr>
          <w:rFonts w:ascii="Arial" w:eastAsia="Times New Roman" w:hAnsi="Arial" w:cs="Arial"/>
          <w:noProof/>
          <w:sz w:val="24"/>
          <w:szCs w:val="24"/>
          <w:lang w:eastAsia="en-GB"/>
        </w:rPr>
        <w:t xml:space="preserve"> reduction in charitable contributions in any given period. </w:t>
      </w: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Reference was made both through written responses and in public meetings to previous failed attempts to establish an air ambulance charity in Northern Ireland, and the need to avoid recurrence of such events by providing a secure source of Departmental funding. </w:t>
      </w:r>
    </w:p>
    <w:p w:rsidR="00D345A4" w:rsidRPr="00E41314"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r w:rsidRPr="00E41314">
        <w:rPr>
          <w:rFonts w:ascii="Arial" w:eastAsia="Times New Roman" w:hAnsi="Arial" w:cs="Arial"/>
          <w:noProof/>
          <w:sz w:val="24"/>
          <w:szCs w:val="24"/>
          <w:lang w:eastAsia="en-GB"/>
        </w:rPr>
        <w:t>However,</w:t>
      </w:r>
      <w:r>
        <w:rPr>
          <w:rFonts w:ascii="Arial" w:eastAsia="Times New Roman" w:hAnsi="Arial" w:cs="Arial"/>
          <w:noProof/>
          <w:sz w:val="24"/>
          <w:szCs w:val="24"/>
          <w:lang w:eastAsia="en-GB"/>
        </w:rPr>
        <w:t xml:space="preserve"> whilst a small number of responses indicated acceptance of both options,</w:t>
      </w:r>
      <w:r w:rsidRPr="00E41314">
        <w:rPr>
          <w:rFonts w:ascii="Arial" w:eastAsia="Times New Roman" w:hAnsi="Arial" w:cs="Arial"/>
          <w:noProof/>
          <w:sz w:val="24"/>
          <w:szCs w:val="24"/>
          <w:lang w:eastAsia="en-GB"/>
        </w:rPr>
        <w:t xml:space="preserve"> it was also widely acknowledged </w:t>
      </w:r>
      <w:r>
        <w:rPr>
          <w:rFonts w:ascii="Arial" w:eastAsia="Times New Roman" w:hAnsi="Arial" w:cs="Arial"/>
          <w:noProof/>
          <w:sz w:val="24"/>
          <w:szCs w:val="24"/>
          <w:lang w:eastAsia="en-GB"/>
        </w:rPr>
        <w:t xml:space="preserve">by those favouring Option 1a </w:t>
      </w:r>
      <w:r w:rsidRPr="00E41314">
        <w:rPr>
          <w:rFonts w:ascii="Arial" w:eastAsia="Times New Roman" w:hAnsi="Arial" w:cs="Arial"/>
          <w:noProof/>
          <w:sz w:val="24"/>
          <w:szCs w:val="24"/>
          <w:lang w:eastAsia="en-GB"/>
        </w:rPr>
        <w:t xml:space="preserve">that </w:t>
      </w:r>
      <w:r w:rsidRPr="00E41314">
        <w:rPr>
          <w:rFonts w:ascii="Arial" w:eastAsia="Times New Roman" w:hAnsi="Arial" w:cs="Arial"/>
          <w:color w:val="000000"/>
          <w:sz w:val="24"/>
          <w:szCs w:val="24"/>
          <w:lang w:eastAsia="en-GB"/>
        </w:rPr>
        <w:t>charitable funding has an important part to play.</w:t>
      </w:r>
      <w:r>
        <w:rPr>
          <w:rFonts w:ascii="Arial" w:eastAsia="Times New Roman" w:hAnsi="Arial" w:cs="Arial"/>
          <w:noProof/>
          <w:sz w:val="24"/>
          <w:szCs w:val="24"/>
          <w:lang w:eastAsia="en-GB"/>
        </w:rPr>
        <w:t xml:space="preserve"> Many r</w:t>
      </w:r>
      <w:r w:rsidRPr="00E41314">
        <w:rPr>
          <w:rFonts w:ascii="Arial" w:eastAsia="Times New Roman" w:hAnsi="Arial" w:cs="Arial"/>
          <w:noProof/>
          <w:sz w:val="24"/>
          <w:szCs w:val="24"/>
          <w:lang w:eastAsia="en-GB"/>
        </w:rPr>
        <w:t xml:space="preserve">espondents </w:t>
      </w:r>
      <w:r>
        <w:rPr>
          <w:rFonts w:ascii="Arial" w:eastAsia="Times New Roman" w:hAnsi="Arial" w:cs="Arial"/>
          <w:noProof/>
          <w:sz w:val="24"/>
          <w:szCs w:val="24"/>
          <w:lang w:eastAsia="en-GB"/>
        </w:rPr>
        <w:t xml:space="preserve">among this group </w:t>
      </w:r>
      <w:r w:rsidRPr="00E41314">
        <w:rPr>
          <w:rFonts w:ascii="Arial" w:eastAsia="Times New Roman" w:hAnsi="Arial" w:cs="Arial"/>
          <w:noProof/>
          <w:sz w:val="24"/>
          <w:szCs w:val="24"/>
          <w:lang w:eastAsia="en-GB"/>
        </w:rPr>
        <w:t xml:space="preserve">felt that there exists in Northern Ireland </w:t>
      </w:r>
      <w:r w:rsidR="00CC0E8D">
        <w:rPr>
          <w:rFonts w:ascii="Arial" w:eastAsia="Times New Roman" w:hAnsi="Arial" w:cs="Arial"/>
          <w:noProof/>
          <w:sz w:val="24"/>
          <w:szCs w:val="24"/>
          <w:lang w:eastAsia="en-GB"/>
        </w:rPr>
        <w:t>significant</w:t>
      </w:r>
      <w:r w:rsidRPr="00E41314">
        <w:rPr>
          <w:rFonts w:ascii="Arial" w:eastAsia="Times New Roman" w:hAnsi="Arial" w:cs="Arial"/>
          <w:noProof/>
          <w:sz w:val="24"/>
          <w:szCs w:val="24"/>
          <w:lang w:eastAsia="en-GB"/>
        </w:rPr>
        <w:t xml:space="preserve"> public support for establishing a HEMS, as evidenced by a recent petition attracting 80,000 signatures, and with that a high level of good will to donate to such a cause. This would engage the public in the HEMS service</w:t>
      </w:r>
      <w:r>
        <w:rPr>
          <w:rFonts w:ascii="Arial" w:eastAsia="Times New Roman" w:hAnsi="Arial" w:cs="Arial"/>
          <w:noProof/>
          <w:sz w:val="24"/>
          <w:szCs w:val="24"/>
          <w:lang w:eastAsia="en-GB"/>
        </w:rPr>
        <w:t xml:space="preserve"> and</w:t>
      </w:r>
      <w:r w:rsidRPr="00E41314">
        <w:rPr>
          <w:rFonts w:ascii="Arial" w:eastAsia="Times New Roman" w:hAnsi="Arial" w:cs="Arial"/>
          <w:noProof/>
          <w:sz w:val="24"/>
          <w:szCs w:val="24"/>
          <w:lang w:eastAsia="en-GB"/>
        </w:rPr>
        <w:t xml:space="preserve"> help </w:t>
      </w:r>
      <w:r w:rsidRPr="00E41314">
        <w:rPr>
          <w:rFonts w:ascii="Arial" w:hAnsi="Arial" w:cs="Arial"/>
          <w:bCs/>
          <w:sz w:val="24"/>
          <w:szCs w:val="24"/>
        </w:rPr>
        <w:t xml:space="preserve">develop the service further, </w:t>
      </w:r>
      <w:r>
        <w:rPr>
          <w:rFonts w:ascii="Arial" w:hAnsi="Arial" w:cs="Arial"/>
          <w:bCs/>
          <w:sz w:val="24"/>
          <w:szCs w:val="24"/>
        </w:rPr>
        <w:t xml:space="preserve">for example, </w:t>
      </w:r>
      <w:r>
        <w:rPr>
          <w:rFonts w:ascii="Arial" w:eastAsia="Times New Roman" w:hAnsi="Arial" w:cs="Arial"/>
          <w:color w:val="000000"/>
          <w:sz w:val="24"/>
          <w:szCs w:val="24"/>
          <w:lang w:eastAsia="en-GB"/>
        </w:rPr>
        <w:t xml:space="preserve">by allowing the </w:t>
      </w:r>
      <w:r w:rsidRPr="00535EF1">
        <w:rPr>
          <w:rFonts w:ascii="Arial" w:eastAsia="Times New Roman" w:hAnsi="Arial" w:cs="Arial"/>
          <w:color w:val="000000"/>
          <w:sz w:val="24"/>
          <w:szCs w:val="24"/>
          <w:lang w:eastAsia="en-GB"/>
        </w:rPr>
        <w:t xml:space="preserve">service to </w:t>
      </w:r>
      <w:r w:rsidRPr="00DC756A">
        <w:rPr>
          <w:rFonts w:ascii="Arial" w:eastAsia="Times New Roman" w:hAnsi="Arial" w:cs="Arial"/>
          <w:i/>
          <w:color w:val="000000"/>
          <w:sz w:val="24"/>
          <w:szCs w:val="24"/>
          <w:lang w:eastAsia="en-GB"/>
        </w:rPr>
        <w:t>“aim for gold standard training and equipment that would not necessarily be possible with public funds”</w:t>
      </w:r>
      <w:r w:rsidRPr="00535EF1">
        <w:rPr>
          <w:rFonts w:ascii="Arial" w:eastAsia="Times New Roman" w:hAnsi="Arial" w:cs="Arial"/>
          <w:color w:val="000000"/>
          <w:sz w:val="24"/>
          <w:szCs w:val="24"/>
          <w:lang w:eastAsia="en-GB"/>
        </w:rPr>
        <w:t xml:space="preserve">. </w:t>
      </w:r>
    </w:p>
    <w:p w:rsidR="00D345A4"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p>
    <w:p w:rsidR="00D345A4" w:rsidRDefault="00D345A4" w:rsidP="00D345A4">
      <w:pPr>
        <w:autoSpaceDE w:val="0"/>
        <w:autoSpaceDN w:val="0"/>
        <w:adjustRightInd w:val="0"/>
        <w:spacing w:after="0" w:line="240" w:lineRule="auto"/>
        <w:rPr>
          <w:rFonts w:ascii="Arial" w:hAnsi="Arial" w:cs="Arial"/>
          <w:bCs/>
          <w:sz w:val="24"/>
          <w:szCs w:val="24"/>
        </w:rPr>
      </w:pPr>
      <w:r w:rsidRPr="005D4CD3">
        <w:rPr>
          <w:rFonts w:ascii="Arial" w:hAnsi="Arial" w:cs="Arial"/>
          <w:bCs/>
          <w:sz w:val="24"/>
          <w:szCs w:val="24"/>
        </w:rPr>
        <w:lastRenderedPageBreak/>
        <w:t xml:space="preserve">Many </w:t>
      </w:r>
      <w:r w:rsidR="005D14FB">
        <w:rPr>
          <w:rFonts w:ascii="Arial" w:hAnsi="Arial" w:cs="Arial"/>
          <w:bCs/>
          <w:sz w:val="24"/>
          <w:szCs w:val="24"/>
        </w:rPr>
        <w:t xml:space="preserve">respondents </w:t>
      </w:r>
      <w:r w:rsidRPr="005D4CD3">
        <w:rPr>
          <w:rFonts w:ascii="Arial" w:hAnsi="Arial" w:cs="Arial"/>
          <w:bCs/>
          <w:sz w:val="24"/>
          <w:szCs w:val="24"/>
        </w:rPr>
        <w:t>were of the view that</w:t>
      </w:r>
      <w:r>
        <w:rPr>
          <w:rFonts w:ascii="Arial" w:hAnsi="Arial" w:cs="Arial"/>
          <w:bCs/>
          <w:sz w:val="24"/>
          <w:szCs w:val="24"/>
        </w:rPr>
        <w:t xml:space="preserve"> whilst</w:t>
      </w:r>
      <w:r w:rsidRPr="005D4CD3">
        <w:rPr>
          <w:rFonts w:ascii="Arial" w:hAnsi="Arial" w:cs="Arial"/>
          <w:bCs/>
          <w:sz w:val="24"/>
          <w:szCs w:val="24"/>
        </w:rPr>
        <w:t xml:space="preserve"> charitable contributions should not be relied o</w:t>
      </w:r>
      <w:r>
        <w:rPr>
          <w:rFonts w:ascii="Arial" w:hAnsi="Arial" w:cs="Arial"/>
          <w:bCs/>
          <w:sz w:val="24"/>
          <w:szCs w:val="24"/>
        </w:rPr>
        <w:t>n as a primary means of funding, i</w:t>
      </w:r>
      <w:r w:rsidRPr="005D4CD3">
        <w:rPr>
          <w:rFonts w:ascii="Arial" w:eastAsia="Times New Roman" w:hAnsi="Arial" w:cs="Arial"/>
          <w:color w:val="000000"/>
          <w:sz w:val="24"/>
          <w:szCs w:val="24"/>
          <w:lang w:eastAsia="en-GB"/>
        </w:rPr>
        <w:t>t could p</w:t>
      </w:r>
      <w:r w:rsidRPr="005D4CD3">
        <w:rPr>
          <w:rFonts w:ascii="Arial" w:hAnsi="Arial" w:cs="Arial"/>
          <w:bCs/>
          <w:sz w:val="24"/>
          <w:szCs w:val="24"/>
        </w:rPr>
        <w:t xml:space="preserve">otentially add to the </w:t>
      </w:r>
      <w:r w:rsidR="005D14FB">
        <w:rPr>
          <w:rFonts w:ascii="Arial" w:hAnsi="Arial" w:cs="Arial"/>
          <w:bCs/>
          <w:sz w:val="24"/>
          <w:szCs w:val="24"/>
        </w:rPr>
        <w:t>Executive</w:t>
      </w:r>
      <w:r w:rsidRPr="005D4CD3">
        <w:rPr>
          <w:rFonts w:ascii="Arial" w:hAnsi="Arial" w:cs="Arial"/>
          <w:bCs/>
          <w:sz w:val="24"/>
          <w:szCs w:val="24"/>
        </w:rPr>
        <w:t>’s funding of the service, or relieve some of its burden given other needs in the health and social care system</w:t>
      </w:r>
      <w:r>
        <w:rPr>
          <w:rFonts w:ascii="Arial" w:hAnsi="Arial" w:cs="Arial"/>
          <w:bCs/>
          <w:sz w:val="24"/>
          <w:szCs w:val="24"/>
        </w:rPr>
        <w:t>.</w:t>
      </w:r>
    </w:p>
    <w:p w:rsidR="00D345A4" w:rsidRPr="005D4CD3" w:rsidRDefault="00D345A4" w:rsidP="00D345A4">
      <w:pPr>
        <w:autoSpaceDE w:val="0"/>
        <w:autoSpaceDN w:val="0"/>
        <w:adjustRightInd w:val="0"/>
        <w:spacing w:after="0" w:line="240" w:lineRule="auto"/>
        <w:rPr>
          <w:rFonts w:ascii="Arial" w:hAnsi="Arial" w:cs="Arial"/>
          <w:bCs/>
          <w:sz w:val="24"/>
          <w:szCs w:val="24"/>
        </w:rPr>
      </w:pPr>
    </w:p>
    <w:p w:rsidR="00D345A4" w:rsidRDefault="00D345A4" w:rsidP="00D345A4">
      <w:pPr>
        <w:spacing w:after="0" w:line="240" w:lineRule="auto"/>
        <w:rPr>
          <w:rFonts w:ascii="Arial" w:eastAsia="Times New Roman" w:hAnsi="Arial" w:cs="Arial"/>
          <w:sz w:val="24"/>
          <w:szCs w:val="24"/>
        </w:rPr>
      </w:pPr>
      <w:r w:rsidRPr="00E26C1B">
        <w:rPr>
          <w:rFonts w:ascii="Arial" w:eastAsia="Times New Roman" w:hAnsi="Arial" w:cs="Arial"/>
          <w:sz w:val="24"/>
          <w:szCs w:val="24"/>
        </w:rPr>
        <w:t xml:space="preserve">Those supporting Option 1b, which also included clinicians and organisations from the health and social care sector, </w:t>
      </w:r>
      <w:r>
        <w:rPr>
          <w:rFonts w:ascii="Arial" w:eastAsia="Times New Roman" w:hAnsi="Arial" w:cs="Arial"/>
          <w:sz w:val="24"/>
          <w:szCs w:val="24"/>
        </w:rPr>
        <w:t xml:space="preserve">viewed the charitable funding model as one that would present challenges, but in time potentially the most efficient and cost-effective means of running the service. </w:t>
      </w:r>
    </w:p>
    <w:p w:rsidR="00D345A4" w:rsidRDefault="00D345A4" w:rsidP="00D345A4">
      <w:pPr>
        <w:spacing w:after="0" w:line="240" w:lineRule="auto"/>
        <w:rPr>
          <w:rFonts w:ascii="Arial" w:eastAsia="Times New Roman" w:hAnsi="Arial" w:cs="Arial"/>
          <w:sz w:val="24"/>
          <w:szCs w:val="24"/>
        </w:rPr>
      </w:pPr>
    </w:p>
    <w:p w:rsidR="00D345A4" w:rsidRPr="00E26C1B" w:rsidRDefault="00D345A4" w:rsidP="00D345A4">
      <w:pPr>
        <w:spacing w:after="0" w:line="240" w:lineRule="auto"/>
        <w:rPr>
          <w:rFonts w:ascii="Arial" w:eastAsia="Times New Roman" w:hAnsi="Arial" w:cs="Arial"/>
          <w:sz w:val="24"/>
          <w:szCs w:val="24"/>
        </w:rPr>
      </w:pPr>
      <w:r>
        <w:rPr>
          <w:rFonts w:ascii="Arial" w:eastAsia="Times New Roman" w:hAnsi="Arial" w:cs="Arial"/>
          <w:sz w:val="24"/>
          <w:szCs w:val="24"/>
        </w:rPr>
        <w:t xml:space="preserve">Among this group, some also </w:t>
      </w:r>
      <w:r w:rsidRPr="00E26C1B">
        <w:rPr>
          <w:rFonts w:ascii="Arial" w:eastAsia="Times New Roman" w:hAnsi="Arial" w:cs="Arial"/>
          <w:sz w:val="24"/>
          <w:szCs w:val="24"/>
        </w:rPr>
        <w:t xml:space="preserve">drew attention to the opportunity cost of government investment in HEMS. It was argued that, given flight limitations, training costs, geographic factors, and the missed opportunity to improve road-based ambulance services with money that would be diverted towards HEMS, the service </w:t>
      </w:r>
      <w:r>
        <w:rPr>
          <w:rFonts w:ascii="Arial" w:eastAsia="Times New Roman" w:hAnsi="Arial" w:cs="Arial"/>
          <w:sz w:val="24"/>
          <w:szCs w:val="24"/>
        </w:rPr>
        <w:t xml:space="preserve">may </w:t>
      </w:r>
      <w:r w:rsidRPr="00E26C1B">
        <w:rPr>
          <w:rFonts w:ascii="Arial" w:eastAsia="Times New Roman" w:hAnsi="Arial" w:cs="Arial"/>
          <w:sz w:val="24"/>
          <w:szCs w:val="24"/>
        </w:rPr>
        <w:t xml:space="preserve">represent </w:t>
      </w:r>
      <w:r w:rsidRPr="00DC756A">
        <w:rPr>
          <w:rFonts w:ascii="Arial" w:eastAsia="Times New Roman" w:hAnsi="Arial" w:cs="Arial"/>
          <w:i/>
          <w:sz w:val="24"/>
          <w:szCs w:val="24"/>
        </w:rPr>
        <w:t>“very poor value for money”</w:t>
      </w:r>
      <w:r w:rsidRPr="00E26C1B">
        <w:rPr>
          <w:rFonts w:ascii="Arial" w:eastAsia="Times New Roman" w:hAnsi="Arial" w:cs="Arial"/>
          <w:sz w:val="24"/>
          <w:szCs w:val="24"/>
        </w:rPr>
        <w:t xml:space="preserve"> and therefore should not be funded from the Department’s budget.</w:t>
      </w:r>
    </w:p>
    <w:p w:rsidR="00D345A4" w:rsidRPr="00E26C1B" w:rsidRDefault="00D345A4" w:rsidP="00D345A4">
      <w:pPr>
        <w:autoSpaceDE w:val="0"/>
        <w:autoSpaceDN w:val="0"/>
        <w:adjustRightInd w:val="0"/>
        <w:spacing w:after="0" w:line="240" w:lineRule="auto"/>
        <w:rPr>
          <w:rFonts w:ascii="Arial" w:eastAsia="Times New Roman" w:hAnsi="Arial" w:cs="Arial"/>
          <w:noProof/>
          <w:sz w:val="24"/>
          <w:szCs w:val="24"/>
          <w:lang w:eastAsia="en-GB"/>
        </w:rPr>
      </w:pPr>
    </w:p>
    <w:p w:rsidR="00D345A4" w:rsidRPr="00E26C1B"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r w:rsidRPr="00E26C1B">
        <w:rPr>
          <w:rFonts w:ascii="Arial" w:eastAsia="Times New Roman" w:hAnsi="Arial" w:cs="Arial"/>
          <w:noProof/>
          <w:sz w:val="24"/>
          <w:szCs w:val="24"/>
          <w:lang w:eastAsia="en-GB"/>
        </w:rPr>
        <w:t xml:space="preserve">In summary, </w:t>
      </w:r>
      <w:r>
        <w:rPr>
          <w:rFonts w:ascii="Arial" w:eastAsia="Times New Roman" w:hAnsi="Arial" w:cs="Arial"/>
          <w:noProof/>
          <w:sz w:val="24"/>
          <w:szCs w:val="24"/>
          <w:lang w:eastAsia="en-GB"/>
        </w:rPr>
        <w:t>the most common theme of the discussion around this question was t</w:t>
      </w:r>
      <w:r w:rsidRPr="00E26C1B">
        <w:rPr>
          <w:rFonts w:ascii="Arial" w:eastAsia="Times New Roman" w:hAnsi="Arial" w:cs="Arial"/>
          <w:noProof/>
          <w:sz w:val="24"/>
          <w:szCs w:val="24"/>
          <w:lang w:eastAsia="en-GB"/>
        </w:rPr>
        <w:t xml:space="preserve">hat the HEMS funding model needs to provide the people of </w:t>
      </w:r>
      <w:r w:rsidRPr="00E26C1B">
        <w:rPr>
          <w:rFonts w:ascii="Arial" w:eastAsia="Times New Roman" w:hAnsi="Arial" w:cs="Arial"/>
          <w:color w:val="000000"/>
          <w:sz w:val="24"/>
          <w:szCs w:val="24"/>
          <w:lang w:eastAsia="en-GB"/>
        </w:rPr>
        <w:t xml:space="preserve">Northern Ireland with a </w:t>
      </w:r>
      <w:r w:rsidR="002F0A00">
        <w:rPr>
          <w:rFonts w:ascii="Arial" w:eastAsia="Times New Roman" w:hAnsi="Arial" w:cs="Arial"/>
          <w:color w:val="000000"/>
          <w:sz w:val="24"/>
          <w:szCs w:val="24"/>
          <w:lang w:eastAsia="en-GB"/>
        </w:rPr>
        <w:t xml:space="preserve">safe and sustainable </w:t>
      </w:r>
      <w:r w:rsidRPr="00E26C1B">
        <w:rPr>
          <w:rFonts w:ascii="Arial" w:eastAsia="Times New Roman" w:hAnsi="Arial" w:cs="Arial"/>
          <w:color w:val="000000"/>
          <w:sz w:val="24"/>
          <w:szCs w:val="24"/>
          <w:lang w:eastAsia="en-GB"/>
        </w:rPr>
        <w:t xml:space="preserve">service that is </w:t>
      </w:r>
      <w:r w:rsidRPr="00DC756A">
        <w:rPr>
          <w:rFonts w:ascii="Arial" w:eastAsia="Times New Roman" w:hAnsi="Arial" w:cs="Arial"/>
          <w:i/>
          <w:color w:val="000000"/>
          <w:sz w:val="24"/>
          <w:szCs w:val="24"/>
          <w:lang w:eastAsia="en-GB"/>
        </w:rPr>
        <w:t>“world class, robust, resilient and guaranteed to last”</w:t>
      </w:r>
      <w:r w:rsidRPr="00E26C1B">
        <w:rPr>
          <w:rFonts w:ascii="Arial" w:eastAsia="Times New Roman" w:hAnsi="Arial" w:cs="Arial"/>
          <w:color w:val="000000"/>
          <w:sz w:val="24"/>
          <w:szCs w:val="24"/>
          <w:lang w:eastAsia="en-GB"/>
        </w:rPr>
        <w:t>.</w:t>
      </w:r>
    </w:p>
    <w:p w:rsidR="00D345A4" w:rsidRPr="00E26C1B"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p>
    <w:p w:rsidR="00D345A4" w:rsidRDefault="00D345A4" w:rsidP="00D345A4">
      <w:pPr>
        <w:spacing w:after="0" w:line="360" w:lineRule="auto"/>
        <w:rPr>
          <w:rFonts w:ascii="Arial" w:eastAsia="Times New Roman" w:hAnsi="Arial" w:cs="Arial"/>
          <w:b/>
          <w:i/>
          <w:noProof/>
          <w:sz w:val="24"/>
          <w:szCs w:val="24"/>
          <w:lang w:eastAsia="en-GB"/>
        </w:rPr>
      </w:pPr>
    </w:p>
    <w:p w:rsidR="00D345A4" w:rsidRDefault="00D345A4" w:rsidP="00D345A4">
      <w:pPr>
        <w:spacing w:after="0" w:line="360" w:lineRule="auto"/>
        <w:rPr>
          <w:rFonts w:ascii="Arial" w:eastAsia="Times New Roman" w:hAnsi="Arial" w:cs="Arial"/>
          <w:b/>
          <w:bCs/>
          <w:i/>
          <w:color w:val="000000"/>
          <w:sz w:val="24"/>
          <w:szCs w:val="24"/>
        </w:rPr>
        <w:sectPr w:rsidR="00D345A4" w:rsidSect="009712C8">
          <w:pgSz w:w="11909" w:h="16834" w:code="9"/>
          <w:pgMar w:top="1440" w:right="1080" w:bottom="1440" w:left="1440" w:header="706" w:footer="706" w:gutter="0"/>
          <w:cols w:space="708"/>
          <w:docGrid w:linePitch="360"/>
        </w:sectPr>
      </w:pPr>
    </w:p>
    <w:p w:rsidR="00D345A4" w:rsidRDefault="00D345A4" w:rsidP="00D345A4">
      <w:pPr>
        <w:spacing w:after="0" w:line="240" w:lineRule="auto"/>
        <w:rPr>
          <w:rFonts w:ascii="Arial" w:eastAsia="Times New Roman" w:hAnsi="Arial" w:cs="Arial"/>
          <w:bCs/>
          <w:sz w:val="24"/>
          <w:szCs w:val="24"/>
          <w:u w:val="single"/>
        </w:rPr>
      </w:pPr>
      <w:r w:rsidRPr="00F54A0A">
        <w:rPr>
          <w:rFonts w:ascii="Arial" w:eastAsia="Times New Roman" w:hAnsi="Arial" w:cs="Arial"/>
          <w:bCs/>
          <w:sz w:val="24"/>
          <w:szCs w:val="24"/>
          <w:u w:val="single"/>
        </w:rPr>
        <w:lastRenderedPageBreak/>
        <w:t xml:space="preserve">Theme 2: </w:t>
      </w:r>
      <w:bookmarkStart w:id="0" w:name="Staffing"/>
      <w:r w:rsidRPr="00F54A0A">
        <w:rPr>
          <w:rFonts w:ascii="Arial" w:eastAsia="Times New Roman" w:hAnsi="Arial" w:cs="Arial"/>
          <w:bCs/>
          <w:sz w:val="24"/>
          <w:szCs w:val="24"/>
          <w:u w:val="single"/>
        </w:rPr>
        <w:t>HEMS Service Configuration / Models of Care</w:t>
      </w:r>
      <w:bookmarkEnd w:id="0"/>
    </w:p>
    <w:p w:rsidR="00D345A4" w:rsidRDefault="00D345A4" w:rsidP="00D345A4">
      <w:pPr>
        <w:spacing w:after="0" w:line="240" w:lineRule="auto"/>
        <w:rPr>
          <w:rFonts w:ascii="Arial" w:eastAsia="Times New Roman" w:hAnsi="Arial" w:cs="Arial"/>
          <w:bCs/>
          <w:sz w:val="24"/>
          <w:szCs w:val="24"/>
          <w:u w:val="single"/>
        </w:rPr>
      </w:pPr>
    </w:p>
    <w:p w:rsidR="00D345A4" w:rsidRDefault="00D345A4" w:rsidP="00D345A4">
      <w:pPr>
        <w:spacing w:after="0" w:line="240" w:lineRule="auto"/>
        <w:rPr>
          <w:rFonts w:ascii="Arial" w:eastAsia="Times New Roman" w:hAnsi="Arial" w:cs="Arial"/>
          <w:bCs/>
          <w:sz w:val="24"/>
          <w:szCs w:val="24"/>
          <w:u w:val="single"/>
        </w:rPr>
      </w:pPr>
    </w:p>
    <w:p w:rsidR="00D345A4" w:rsidRPr="007A1202" w:rsidRDefault="00D345A4" w:rsidP="00D345A4">
      <w:pPr>
        <w:spacing w:after="0" w:line="360" w:lineRule="auto"/>
        <w:rPr>
          <w:rFonts w:ascii="Arial" w:eastAsia="Times New Roman" w:hAnsi="Arial" w:cs="Arial"/>
          <w:b/>
          <w:bCs/>
          <w:i/>
          <w:sz w:val="24"/>
          <w:szCs w:val="24"/>
        </w:rPr>
      </w:pPr>
      <w:r w:rsidRPr="007A1202">
        <w:rPr>
          <w:rFonts w:ascii="Arial" w:eastAsia="Times New Roman" w:hAnsi="Arial" w:cs="Arial"/>
          <w:b/>
          <w:bCs/>
          <w:i/>
          <w:sz w:val="24"/>
          <w:szCs w:val="24"/>
        </w:rPr>
        <w:t xml:space="preserve">Option 2a: </w:t>
      </w:r>
      <w:r w:rsidRPr="007A1202">
        <w:rPr>
          <w:rFonts w:ascii="Arial" w:eastAsia="Times New Roman" w:hAnsi="Arial" w:cs="Arial"/>
          <w:b/>
          <w:bCs/>
          <w:i/>
          <w:color w:val="000000"/>
          <w:sz w:val="24"/>
          <w:szCs w:val="24"/>
        </w:rPr>
        <w:t xml:space="preserve">The Northern Ireland HEMS should adopt a paramedic-led service </w:t>
      </w:r>
      <w:r w:rsidRPr="007A1202">
        <w:rPr>
          <w:rFonts w:ascii="Arial" w:eastAsia="Times New Roman" w:hAnsi="Arial" w:cs="Arial"/>
          <w:b/>
          <w:bCs/>
          <w:i/>
          <w:sz w:val="24"/>
          <w:szCs w:val="24"/>
        </w:rPr>
        <w:t xml:space="preserve">model </w:t>
      </w:r>
      <w:r w:rsidRPr="007A1202">
        <w:rPr>
          <w:rFonts w:ascii="Arial" w:eastAsia="Times New Roman" w:hAnsi="Arial" w:cs="Arial"/>
          <w:b/>
          <w:i/>
          <w:sz w:val="24"/>
          <w:szCs w:val="24"/>
          <w:lang w:eastAsia="en-GB"/>
        </w:rPr>
        <w:t>which will deliver primary trauma care and undertake acute retrievals and critical transfers</w:t>
      </w:r>
      <w:r w:rsidRPr="007A1202">
        <w:rPr>
          <w:rFonts w:ascii="Arial" w:eastAsia="Times New Roman" w:hAnsi="Arial" w:cs="Arial"/>
          <w:b/>
          <w:bCs/>
          <w:i/>
          <w:sz w:val="24"/>
          <w:szCs w:val="24"/>
        </w:rPr>
        <w:t>.</w:t>
      </w:r>
    </w:p>
    <w:p w:rsidR="00D345A4" w:rsidRPr="007A1202" w:rsidRDefault="00D345A4" w:rsidP="00D345A4">
      <w:pPr>
        <w:spacing w:after="0" w:line="360" w:lineRule="auto"/>
        <w:rPr>
          <w:rFonts w:ascii="Arial" w:eastAsia="Times New Roman" w:hAnsi="Arial" w:cs="Arial"/>
          <w:b/>
          <w:bCs/>
          <w:i/>
          <w:color w:val="000000"/>
          <w:sz w:val="24"/>
          <w:szCs w:val="24"/>
        </w:rPr>
      </w:pPr>
    </w:p>
    <w:p w:rsidR="00D345A4" w:rsidRPr="007A1202" w:rsidRDefault="00D345A4" w:rsidP="00D345A4">
      <w:pPr>
        <w:spacing w:after="0" w:line="360" w:lineRule="auto"/>
        <w:rPr>
          <w:rFonts w:ascii="Arial" w:eastAsia="Times New Roman" w:hAnsi="Arial" w:cs="Arial"/>
          <w:b/>
          <w:bCs/>
          <w:i/>
          <w:color w:val="000000"/>
          <w:sz w:val="24"/>
          <w:szCs w:val="24"/>
        </w:rPr>
      </w:pPr>
      <w:r w:rsidRPr="007A1202">
        <w:rPr>
          <w:rFonts w:ascii="Arial" w:eastAsia="Times New Roman" w:hAnsi="Arial" w:cs="Arial"/>
          <w:b/>
          <w:bCs/>
          <w:i/>
          <w:color w:val="000000"/>
          <w:sz w:val="24"/>
          <w:szCs w:val="24"/>
        </w:rPr>
        <w:t xml:space="preserve">Option 2b: The Northern Ireland HEMS should adopt a physician-led service model, comprising a doctor and paramedic, which will deliver primary trauma care and undertake acute retrievals and critical transfers. </w:t>
      </w:r>
    </w:p>
    <w:p w:rsidR="00D345A4" w:rsidRDefault="00D345A4" w:rsidP="00D345A4">
      <w:pPr>
        <w:spacing w:after="0" w:line="240" w:lineRule="auto"/>
        <w:rPr>
          <w:rFonts w:ascii="Arial" w:eastAsia="Times New Roman" w:hAnsi="Arial" w:cs="Arial"/>
          <w:bCs/>
          <w:sz w:val="24"/>
          <w:szCs w:val="24"/>
          <w:u w:val="single"/>
        </w:rPr>
      </w:pPr>
    </w:p>
    <w:p w:rsidR="00D345A4" w:rsidRDefault="00D345A4" w:rsidP="00D345A4">
      <w:pPr>
        <w:spacing w:after="0" w:line="240" w:lineRule="auto"/>
        <w:rPr>
          <w:rFonts w:ascii="Arial" w:eastAsia="Times New Roman" w:hAnsi="Arial" w:cs="Arial"/>
          <w:bCs/>
          <w:sz w:val="24"/>
          <w:szCs w:val="24"/>
          <w:u w:val="single"/>
        </w:rPr>
      </w:pPr>
    </w:p>
    <w:p w:rsidR="00D345A4" w:rsidRPr="00376689" w:rsidRDefault="00D345A4" w:rsidP="00D345A4">
      <w:pPr>
        <w:spacing w:after="0" w:line="240" w:lineRule="auto"/>
        <w:rPr>
          <w:rFonts w:ascii="Arial" w:eastAsia="Times New Roman" w:hAnsi="Arial" w:cs="Arial"/>
          <w:bCs/>
          <w:sz w:val="24"/>
          <w:szCs w:val="24"/>
        </w:rPr>
      </w:pPr>
    </w:p>
    <w:p w:rsidR="00D345A4" w:rsidRPr="00376689" w:rsidRDefault="00D345A4" w:rsidP="00D345A4">
      <w:pPr>
        <w:spacing w:after="0" w:line="240" w:lineRule="auto"/>
        <w:jc w:val="center"/>
        <w:rPr>
          <w:rFonts w:ascii="Arial" w:eastAsia="Times New Roman" w:hAnsi="Arial" w:cs="Arial"/>
          <w:bCs/>
          <w:sz w:val="24"/>
          <w:szCs w:val="24"/>
        </w:rPr>
      </w:pPr>
      <w:r w:rsidRPr="00376689">
        <w:rPr>
          <w:rFonts w:ascii="Arial" w:eastAsia="Times New Roman" w:hAnsi="Arial" w:cs="Arial"/>
          <w:bCs/>
          <w:noProof/>
          <w:sz w:val="24"/>
          <w:szCs w:val="24"/>
          <w:lang w:eastAsia="en-GB"/>
        </w:rPr>
        <w:drawing>
          <wp:inline distT="0" distB="0" distL="0" distR="0">
            <wp:extent cx="3571875" cy="2019300"/>
            <wp:effectExtent l="19050" t="0" r="0" b="0"/>
            <wp:docPr id="3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45A4" w:rsidRPr="00376689" w:rsidRDefault="00D345A4" w:rsidP="00D345A4">
      <w:pPr>
        <w:spacing w:after="0" w:line="240" w:lineRule="auto"/>
        <w:rPr>
          <w:rFonts w:ascii="Arial" w:eastAsia="Times New Roman" w:hAnsi="Arial" w:cs="Arial"/>
          <w:bCs/>
          <w:sz w:val="24"/>
          <w:szCs w:val="24"/>
        </w:rPr>
      </w:pPr>
    </w:p>
    <w:p w:rsidR="00D345A4" w:rsidRPr="00376689" w:rsidRDefault="00D345A4" w:rsidP="00D345A4">
      <w:pPr>
        <w:spacing w:after="0" w:line="240" w:lineRule="auto"/>
        <w:rPr>
          <w:rFonts w:ascii="Arial" w:eastAsia="Times New Roman" w:hAnsi="Arial" w:cs="Arial"/>
          <w:bCs/>
          <w:sz w:val="24"/>
          <w:szCs w:val="24"/>
        </w:rPr>
      </w:pPr>
    </w:p>
    <w:p w:rsidR="00D345A4" w:rsidRPr="00376689" w:rsidRDefault="00D345A4" w:rsidP="00D345A4">
      <w:pPr>
        <w:spacing w:after="0" w:line="240" w:lineRule="auto"/>
        <w:rPr>
          <w:rFonts w:ascii="Arial" w:eastAsia="Times New Roman" w:hAnsi="Arial" w:cs="Arial"/>
          <w:bCs/>
          <w:sz w:val="24"/>
          <w:szCs w:val="24"/>
        </w:rPr>
      </w:pPr>
    </w:p>
    <w:p w:rsidR="00D345A4" w:rsidRDefault="005D14FB" w:rsidP="00D345A4">
      <w:pPr>
        <w:spacing w:after="0" w:line="240" w:lineRule="auto"/>
        <w:rPr>
          <w:rFonts w:ascii="Arial" w:hAnsi="Arial" w:cs="Arial"/>
          <w:sz w:val="24"/>
          <w:szCs w:val="24"/>
          <w:lang w:val="en-US"/>
        </w:rPr>
      </w:pPr>
      <w:r>
        <w:rPr>
          <w:rFonts w:ascii="Arial" w:eastAsia="Times New Roman" w:hAnsi="Arial" w:cs="Arial"/>
          <w:bCs/>
          <w:sz w:val="24"/>
          <w:szCs w:val="24"/>
        </w:rPr>
        <w:t>Feedback from c</w:t>
      </w:r>
      <w:r w:rsidR="00D345A4">
        <w:rPr>
          <w:rFonts w:ascii="Arial" w:eastAsia="Times New Roman" w:hAnsi="Arial" w:cs="Arial"/>
          <w:bCs/>
          <w:sz w:val="24"/>
          <w:szCs w:val="24"/>
        </w:rPr>
        <w:t xml:space="preserve">onsultation meetings and written </w:t>
      </w:r>
      <w:r w:rsidR="00D345A4" w:rsidRPr="00376689">
        <w:rPr>
          <w:rFonts w:ascii="Arial" w:eastAsia="Times New Roman" w:hAnsi="Arial" w:cs="Arial"/>
          <w:bCs/>
          <w:sz w:val="24"/>
          <w:szCs w:val="24"/>
        </w:rPr>
        <w:t>responses</w:t>
      </w:r>
      <w:r w:rsidR="00D345A4">
        <w:rPr>
          <w:rFonts w:ascii="Arial" w:eastAsia="Times New Roman" w:hAnsi="Arial" w:cs="Arial"/>
          <w:bCs/>
          <w:sz w:val="24"/>
          <w:szCs w:val="24"/>
        </w:rPr>
        <w:t xml:space="preserve"> indicated a large majority preference for Option 2b, i.e. </w:t>
      </w:r>
      <w:r w:rsidR="00D345A4" w:rsidRPr="00376689">
        <w:rPr>
          <w:rFonts w:ascii="Arial" w:eastAsia="Times New Roman" w:hAnsi="Arial" w:cs="Arial"/>
          <w:bCs/>
          <w:sz w:val="24"/>
          <w:szCs w:val="24"/>
        </w:rPr>
        <w:t xml:space="preserve">a HEMS medical staffing model comprising a physician working alongside a paramedic. </w:t>
      </w:r>
      <w:r w:rsidR="00D345A4">
        <w:rPr>
          <w:rFonts w:ascii="Arial" w:eastAsia="Times New Roman" w:hAnsi="Arial" w:cs="Arial"/>
          <w:color w:val="000000"/>
          <w:sz w:val="24"/>
          <w:szCs w:val="24"/>
          <w:lang w:eastAsia="en-GB"/>
        </w:rPr>
        <w:t>Proponents of</w:t>
      </w:r>
      <w:r w:rsidR="00D345A4" w:rsidRPr="00535EF1">
        <w:rPr>
          <w:rFonts w:ascii="Arial" w:eastAsia="Times New Roman" w:hAnsi="Arial" w:cs="Arial"/>
          <w:color w:val="000000"/>
          <w:sz w:val="24"/>
          <w:szCs w:val="24"/>
          <w:lang w:eastAsia="en-GB"/>
        </w:rPr>
        <w:t xml:space="preserve"> </w:t>
      </w:r>
      <w:r w:rsidR="00D345A4">
        <w:rPr>
          <w:rFonts w:ascii="Arial" w:eastAsia="Times New Roman" w:hAnsi="Arial" w:cs="Arial"/>
          <w:color w:val="000000"/>
          <w:sz w:val="24"/>
          <w:szCs w:val="24"/>
          <w:lang w:eastAsia="en-GB"/>
        </w:rPr>
        <w:t>this model believe that it brings</w:t>
      </w:r>
      <w:r w:rsidR="00D345A4" w:rsidRPr="00535EF1">
        <w:rPr>
          <w:rFonts w:ascii="Arial" w:eastAsia="Times New Roman" w:hAnsi="Arial" w:cs="Arial"/>
          <w:color w:val="000000"/>
          <w:sz w:val="24"/>
          <w:szCs w:val="24"/>
          <w:lang w:eastAsia="en-GB"/>
        </w:rPr>
        <w:t xml:space="preserve"> the complimentary skill sets of the two disciplines</w:t>
      </w:r>
      <w:r w:rsidR="00D345A4">
        <w:rPr>
          <w:rFonts w:ascii="Arial" w:eastAsia="Times New Roman" w:hAnsi="Arial" w:cs="Arial"/>
          <w:color w:val="000000"/>
          <w:sz w:val="24"/>
          <w:szCs w:val="24"/>
          <w:lang w:eastAsia="en-GB"/>
        </w:rPr>
        <w:t xml:space="preserve"> to the patient, and represents a </w:t>
      </w:r>
      <w:r w:rsidR="00D345A4" w:rsidRPr="00DC756A">
        <w:rPr>
          <w:rFonts w:ascii="Arial" w:eastAsia="Times New Roman" w:hAnsi="Arial" w:cs="Arial"/>
          <w:i/>
          <w:color w:val="000000"/>
          <w:sz w:val="24"/>
          <w:szCs w:val="24"/>
          <w:lang w:eastAsia="en-GB"/>
        </w:rPr>
        <w:t>“</w:t>
      </w:r>
      <w:r w:rsidR="00D345A4" w:rsidRPr="00DC756A">
        <w:rPr>
          <w:rFonts w:ascii="Arial" w:hAnsi="Arial" w:cs="Arial"/>
          <w:i/>
          <w:sz w:val="24"/>
          <w:szCs w:val="24"/>
          <w:lang w:val="en-US"/>
        </w:rPr>
        <w:t>cost-effective and life saving choice”</w:t>
      </w:r>
      <w:r w:rsidR="00D345A4">
        <w:rPr>
          <w:rFonts w:ascii="Arial" w:hAnsi="Arial" w:cs="Arial"/>
          <w:sz w:val="24"/>
          <w:szCs w:val="24"/>
          <w:lang w:val="en-US"/>
        </w:rPr>
        <w:t xml:space="preserve">. </w:t>
      </w:r>
    </w:p>
    <w:p w:rsidR="00D345A4" w:rsidRDefault="00D345A4" w:rsidP="00D345A4">
      <w:pPr>
        <w:spacing w:after="0" w:line="240" w:lineRule="auto"/>
        <w:rPr>
          <w:rFonts w:ascii="Arial" w:eastAsia="Times New Roman" w:hAnsi="Arial" w:cs="Arial"/>
          <w:bCs/>
          <w:sz w:val="24"/>
          <w:szCs w:val="24"/>
        </w:rPr>
      </w:pPr>
    </w:p>
    <w:p w:rsidR="00D345A4" w:rsidRDefault="00D345A4" w:rsidP="00D345A4">
      <w:pPr>
        <w:shd w:val="clear" w:color="auto" w:fill="FFFFFF"/>
        <w:spacing w:after="0" w:line="240" w:lineRule="auto"/>
        <w:jc w:val="both"/>
        <w:textAlignment w:val="baseline"/>
        <w:rPr>
          <w:rFonts w:ascii="Arial" w:hAnsi="Arial" w:cs="Arial"/>
          <w:sz w:val="24"/>
          <w:szCs w:val="24"/>
          <w:lang w:val="en-US"/>
        </w:rPr>
      </w:pPr>
      <w:r w:rsidRPr="00092481">
        <w:rPr>
          <w:rFonts w:ascii="Arial" w:eastAsia="Times New Roman" w:hAnsi="Arial" w:cs="Arial"/>
          <w:bCs/>
          <w:sz w:val="24"/>
          <w:szCs w:val="24"/>
        </w:rPr>
        <w:t xml:space="preserve">The specialist and unique </w:t>
      </w:r>
      <w:r>
        <w:rPr>
          <w:rFonts w:ascii="Arial" w:eastAsia="Times New Roman" w:hAnsi="Arial" w:cs="Arial"/>
          <w:bCs/>
          <w:sz w:val="24"/>
          <w:szCs w:val="24"/>
        </w:rPr>
        <w:t xml:space="preserve">skills of paramedics </w:t>
      </w:r>
      <w:r w:rsidRPr="00092481">
        <w:rPr>
          <w:rFonts w:ascii="Arial" w:eastAsia="Times New Roman" w:hAnsi="Arial" w:cs="Arial"/>
          <w:bCs/>
          <w:sz w:val="24"/>
          <w:szCs w:val="24"/>
        </w:rPr>
        <w:t xml:space="preserve">were widely acknowledged. </w:t>
      </w:r>
      <w:r>
        <w:rPr>
          <w:rFonts w:ascii="Arial" w:eastAsia="Times New Roman" w:hAnsi="Arial" w:cs="Arial"/>
          <w:bCs/>
          <w:sz w:val="24"/>
          <w:szCs w:val="24"/>
        </w:rPr>
        <w:t>As</w:t>
      </w:r>
      <w:r w:rsidRPr="002A73A1">
        <w:rPr>
          <w:rFonts w:ascii="Arial" w:hAnsi="Arial" w:cs="Arial"/>
          <w:sz w:val="24"/>
          <w:szCs w:val="24"/>
          <w:lang w:val="en-US"/>
        </w:rPr>
        <w:t xml:space="preserve"> skilled clinicians</w:t>
      </w:r>
      <w:r>
        <w:rPr>
          <w:rFonts w:ascii="Arial" w:hAnsi="Arial" w:cs="Arial"/>
          <w:sz w:val="24"/>
          <w:szCs w:val="24"/>
          <w:lang w:val="en-US"/>
        </w:rPr>
        <w:t xml:space="preserve"> with</w:t>
      </w:r>
      <w:r w:rsidRPr="002A73A1">
        <w:rPr>
          <w:rFonts w:ascii="Arial" w:hAnsi="Arial" w:cs="Arial"/>
          <w:sz w:val="24"/>
          <w:szCs w:val="24"/>
          <w:lang w:val="en-US"/>
        </w:rPr>
        <w:t xml:space="preserve"> experience in</w:t>
      </w:r>
      <w:r>
        <w:rPr>
          <w:rFonts w:ascii="Arial" w:hAnsi="Arial" w:cs="Arial"/>
          <w:sz w:val="24"/>
          <w:szCs w:val="24"/>
          <w:lang w:val="en-US"/>
        </w:rPr>
        <w:t xml:space="preserve"> the pre-hospital environment, t</w:t>
      </w:r>
      <w:r w:rsidRPr="002A73A1">
        <w:rPr>
          <w:rFonts w:ascii="Arial" w:hAnsi="Arial" w:cs="Arial"/>
          <w:sz w:val="24"/>
          <w:szCs w:val="24"/>
          <w:lang w:val="en-US"/>
        </w:rPr>
        <w:t xml:space="preserve">hey </w:t>
      </w:r>
      <w:r>
        <w:rPr>
          <w:rFonts w:ascii="Arial" w:hAnsi="Arial" w:cs="Arial"/>
          <w:sz w:val="24"/>
          <w:szCs w:val="24"/>
          <w:lang w:val="en-US"/>
        </w:rPr>
        <w:t xml:space="preserve">would provide the </w:t>
      </w:r>
      <w:r w:rsidRPr="00DC756A">
        <w:rPr>
          <w:rFonts w:ascii="Arial" w:hAnsi="Arial" w:cs="Arial"/>
          <w:i/>
          <w:sz w:val="24"/>
          <w:szCs w:val="24"/>
          <w:lang w:val="en-US"/>
        </w:rPr>
        <w:t>“natural link between the HEMS, other ambulance crews and the other emergency services, and as such are key individuals in managing the scene of any mission the HEMS is called to”</w:t>
      </w:r>
      <w:r w:rsidRPr="002A73A1">
        <w:rPr>
          <w:rFonts w:ascii="Arial" w:hAnsi="Arial" w:cs="Arial"/>
          <w:sz w:val="24"/>
          <w:szCs w:val="24"/>
          <w:lang w:val="en-US"/>
        </w:rPr>
        <w:t xml:space="preserve">. </w:t>
      </w:r>
    </w:p>
    <w:p w:rsidR="00D345A4" w:rsidRDefault="00D345A4" w:rsidP="00D345A4">
      <w:pPr>
        <w:shd w:val="clear" w:color="auto" w:fill="FFFFFF"/>
        <w:spacing w:after="0" w:line="240" w:lineRule="auto"/>
        <w:jc w:val="both"/>
        <w:textAlignment w:val="baseline"/>
        <w:rPr>
          <w:rFonts w:ascii="Arial" w:hAnsi="Arial" w:cs="Arial"/>
          <w:sz w:val="24"/>
          <w:szCs w:val="24"/>
          <w:lang w:val="en-US"/>
        </w:rPr>
      </w:pPr>
    </w:p>
    <w:p w:rsidR="00D345A4" w:rsidRDefault="00D345A4" w:rsidP="00D345A4">
      <w:p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Consultees also referred to the role of </w:t>
      </w:r>
      <w:r w:rsidRPr="00535EF1">
        <w:rPr>
          <w:rFonts w:ascii="Arial" w:eastAsia="Times New Roman" w:hAnsi="Arial" w:cs="Arial"/>
          <w:color w:val="000000"/>
          <w:sz w:val="24"/>
          <w:szCs w:val="24"/>
          <w:lang w:eastAsia="en-GB"/>
        </w:rPr>
        <w:t>NIAS paramedics</w:t>
      </w:r>
      <w:r>
        <w:rPr>
          <w:rFonts w:ascii="Arial" w:eastAsia="Times New Roman" w:hAnsi="Arial" w:cs="Arial"/>
          <w:color w:val="000000"/>
          <w:sz w:val="24"/>
          <w:szCs w:val="24"/>
          <w:lang w:eastAsia="en-GB"/>
        </w:rPr>
        <w:t xml:space="preserve"> in tasking </w:t>
      </w:r>
      <w:r>
        <w:rPr>
          <w:rFonts w:ascii="Arial" w:hAnsi="Arial" w:cs="Arial"/>
          <w:sz w:val="24"/>
          <w:szCs w:val="24"/>
          <w:lang w:val="en-US"/>
        </w:rPr>
        <w:t xml:space="preserve">the HEMS team </w:t>
      </w:r>
      <w:r w:rsidRPr="002A73A1">
        <w:rPr>
          <w:rFonts w:ascii="Arial" w:hAnsi="Arial" w:cs="Arial"/>
          <w:sz w:val="24"/>
          <w:szCs w:val="24"/>
          <w:lang w:val="en-US"/>
        </w:rPr>
        <w:t>appropriately</w:t>
      </w:r>
      <w:r>
        <w:rPr>
          <w:rFonts w:ascii="Arial" w:hAnsi="Arial" w:cs="Arial"/>
          <w:sz w:val="24"/>
          <w:szCs w:val="24"/>
          <w:lang w:val="en-US"/>
        </w:rPr>
        <w:t xml:space="preserve">, due to their </w:t>
      </w:r>
      <w:r w:rsidRPr="00535EF1">
        <w:rPr>
          <w:rFonts w:ascii="Arial" w:eastAsia="Times New Roman" w:hAnsi="Arial" w:cs="Arial"/>
          <w:color w:val="000000"/>
          <w:sz w:val="24"/>
          <w:szCs w:val="24"/>
          <w:lang w:eastAsia="en-GB"/>
        </w:rPr>
        <w:t xml:space="preserve">knowledge of </w:t>
      </w:r>
      <w:r>
        <w:rPr>
          <w:rFonts w:ascii="Arial" w:eastAsia="Times New Roman" w:hAnsi="Arial" w:cs="Arial"/>
          <w:color w:val="000000"/>
          <w:sz w:val="24"/>
          <w:szCs w:val="24"/>
          <w:lang w:eastAsia="en-GB"/>
        </w:rPr>
        <w:t>local</w:t>
      </w:r>
      <w:r w:rsidRPr="00535EF1">
        <w:rPr>
          <w:rFonts w:ascii="Arial" w:eastAsia="Times New Roman" w:hAnsi="Arial" w:cs="Arial"/>
          <w:color w:val="000000"/>
          <w:sz w:val="24"/>
          <w:szCs w:val="24"/>
          <w:lang w:eastAsia="en-GB"/>
        </w:rPr>
        <w:t xml:space="preserve"> hospital</w:t>
      </w:r>
      <w:r>
        <w:rPr>
          <w:rFonts w:ascii="Arial" w:eastAsia="Times New Roman" w:hAnsi="Arial" w:cs="Arial"/>
          <w:color w:val="000000"/>
          <w:sz w:val="24"/>
          <w:szCs w:val="24"/>
          <w:lang w:eastAsia="en-GB"/>
        </w:rPr>
        <w:t xml:space="preserve"> specialties ensuring </w:t>
      </w:r>
      <w:r w:rsidRPr="00535EF1">
        <w:rPr>
          <w:rFonts w:ascii="Arial" w:eastAsia="Times New Roman" w:hAnsi="Arial" w:cs="Arial"/>
          <w:color w:val="000000"/>
          <w:sz w:val="24"/>
          <w:szCs w:val="24"/>
          <w:lang w:eastAsia="en-GB"/>
        </w:rPr>
        <w:t>that patients are triaged to the most appropriate hospital.</w:t>
      </w:r>
    </w:p>
    <w:p w:rsidR="00D345A4" w:rsidRDefault="00D345A4" w:rsidP="00D345A4">
      <w:pPr>
        <w:shd w:val="clear" w:color="auto" w:fill="FFFFFF"/>
        <w:spacing w:after="0" w:line="240" w:lineRule="auto"/>
        <w:jc w:val="both"/>
        <w:textAlignment w:val="baseline"/>
        <w:rPr>
          <w:rFonts w:ascii="Arial" w:eastAsia="Times New Roman" w:hAnsi="Arial" w:cs="Arial"/>
          <w:color w:val="000000"/>
          <w:sz w:val="24"/>
          <w:szCs w:val="24"/>
          <w:lang w:eastAsia="en-GB"/>
        </w:rPr>
      </w:pPr>
    </w:p>
    <w:p w:rsidR="00D345A4" w:rsidRDefault="00D345A4" w:rsidP="00D345A4">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However, it was </w:t>
      </w:r>
      <w:r w:rsidR="005D14FB">
        <w:rPr>
          <w:rFonts w:ascii="Arial" w:eastAsia="Times New Roman" w:hAnsi="Arial" w:cs="Arial"/>
          <w:sz w:val="24"/>
          <w:szCs w:val="24"/>
        </w:rPr>
        <w:t>emphasised</w:t>
      </w:r>
      <w:r>
        <w:rPr>
          <w:rFonts w:ascii="Arial" w:eastAsia="Times New Roman" w:hAnsi="Arial" w:cs="Arial"/>
          <w:sz w:val="24"/>
          <w:szCs w:val="24"/>
        </w:rPr>
        <w:t xml:space="preserve"> that th</w:t>
      </w:r>
      <w:r w:rsidR="008F2BC5">
        <w:rPr>
          <w:rFonts w:ascii="Arial" w:eastAsia="Times New Roman" w:hAnsi="Arial" w:cs="Arial"/>
          <w:sz w:val="24"/>
          <w:szCs w:val="24"/>
        </w:rPr>
        <w:t>e</w:t>
      </w:r>
      <w:r>
        <w:rPr>
          <w:rFonts w:ascii="Arial" w:eastAsia="Times New Roman" w:hAnsi="Arial" w:cs="Arial"/>
          <w:sz w:val="24"/>
          <w:szCs w:val="24"/>
        </w:rPr>
        <w:t xml:space="preserve"> model </w:t>
      </w:r>
      <w:r w:rsidR="008F2BC5">
        <w:rPr>
          <w:rFonts w:ascii="Arial" w:eastAsia="Times New Roman" w:hAnsi="Arial" w:cs="Arial"/>
          <w:sz w:val="24"/>
          <w:szCs w:val="24"/>
        </w:rPr>
        <w:t xml:space="preserve">described in Option 2a </w:t>
      </w:r>
      <w:r w:rsidR="005D14FB">
        <w:rPr>
          <w:rFonts w:ascii="Arial" w:eastAsia="Times New Roman" w:hAnsi="Arial" w:cs="Arial"/>
          <w:sz w:val="24"/>
          <w:szCs w:val="24"/>
        </w:rPr>
        <w:t xml:space="preserve">– referred to as a ‘dual paramedic’ model – </w:t>
      </w:r>
      <w:r>
        <w:rPr>
          <w:rFonts w:ascii="Arial" w:eastAsia="Times New Roman" w:hAnsi="Arial" w:cs="Arial"/>
          <w:sz w:val="24"/>
          <w:szCs w:val="24"/>
        </w:rPr>
        <w:t xml:space="preserve">must be understood to be a </w:t>
      </w:r>
      <w:r w:rsidRPr="00DC756A">
        <w:rPr>
          <w:rFonts w:ascii="Arial" w:eastAsia="Times New Roman" w:hAnsi="Arial" w:cs="Arial"/>
          <w:i/>
          <w:sz w:val="24"/>
          <w:szCs w:val="24"/>
        </w:rPr>
        <w:t>“flying ambulance”</w:t>
      </w:r>
      <w:r w:rsidR="005D14FB">
        <w:rPr>
          <w:rFonts w:ascii="Arial" w:eastAsia="Times New Roman" w:hAnsi="Arial" w:cs="Arial"/>
          <w:i/>
          <w:sz w:val="24"/>
          <w:szCs w:val="24"/>
        </w:rPr>
        <w:t xml:space="preserve"> </w:t>
      </w:r>
      <w:r>
        <w:rPr>
          <w:rFonts w:ascii="Arial" w:eastAsia="Times New Roman" w:hAnsi="Arial" w:cs="Arial"/>
          <w:sz w:val="24"/>
          <w:szCs w:val="24"/>
        </w:rPr>
        <w:t xml:space="preserve">capable of </w:t>
      </w:r>
      <w:r>
        <w:rPr>
          <w:rFonts w:ascii="Arial" w:eastAsia="Times New Roman" w:hAnsi="Arial" w:cs="Arial"/>
          <w:sz w:val="24"/>
          <w:szCs w:val="24"/>
        </w:rPr>
        <w:lastRenderedPageBreak/>
        <w:t xml:space="preserve">delivering clinical care in </w:t>
      </w:r>
      <w:r w:rsidRPr="00DC756A">
        <w:rPr>
          <w:rFonts w:ascii="Arial" w:eastAsia="Times New Roman" w:hAnsi="Arial" w:cs="Arial"/>
          <w:i/>
          <w:sz w:val="24"/>
          <w:szCs w:val="24"/>
        </w:rPr>
        <w:t>“line with the current paramedic skill set/JRCALC (</w:t>
      </w:r>
      <w:r w:rsidRPr="00DC756A">
        <w:rPr>
          <w:rFonts w:ascii="Arial" w:eastAsia="Times New Roman" w:hAnsi="Arial" w:cs="Arial"/>
          <w:bCs/>
          <w:i/>
          <w:sz w:val="24"/>
          <w:szCs w:val="24"/>
        </w:rPr>
        <w:t>Joint Royal Colleges Ambulance Liaison Committee)</w:t>
      </w:r>
      <w:r w:rsidRPr="00DC756A">
        <w:rPr>
          <w:rFonts w:ascii="Arial" w:eastAsia="Times New Roman" w:hAnsi="Arial" w:cs="Arial"/>
          <w:i/>
          <w:sz w:val="24"/>
          <w:szCs w:val="24"/>
        </w:rPr>
        <w:t xml:space="preserve"> capability”</w:t>
      </w:r>
      <w:r w:rsidR="008F2BC5">
        <w:rPr>
          <w:rFonts w:ascii="Arial" w:eastAsia="Times New Roman" w:hAnsi="Arial" w:cs="Arial"/>
          <w:i/>
          <w:sz w:val="24"/>
          <w:szCs w:val="24"/>
        </w:rPr>
        <w:t>.</w:t>
      </w:r>
    </w:p>
    <w:p w:rsidR="002F0A00" w:rsidRDefault="002F0A00" w:rsidP="00D345A4">
      <w:pPr>
        <w:shd w:val="clear" w:color="auto" w:fill="FFFFFF"/>
        <w:spacing w:after="0" w:line="240" w:lineRule="auto"/>
        <w:jc w:val="both"/>
        <w:textAlignment w:val="baseline"/>
        <w:rPr>
          <w:rFonts w:ascii="Arial" w:hAnsi="Arial" w:cs="Arial"/>
          <w:sz w:val="24"/>
          <w:szCs w:val="24"/>
          <w:lang w:val="en-US"/>
        </w:rPr>
      </w:pPr>
    </w:p>
    <w:p w:rsidR="00D345A4" w:rsidRDefault="00D345A4" w:rsidP="00D345A4">
      <w:pPr>
        <w:widowControl w:val="0"/>
        <w:autoSpaceDE w:val="0"/>
        <w:autoSpaceDN w:val="0"/>
        <w:adjustRightInd w:val="0"/>
        <w:spacing w:after="240" w:line="240" w:lineRule="auto"/>
        <w:rPr>
          <w:rFonts w:ascii="Arial" w:hAnsi="Arial" w:cs="Arial"/>
          <w:sz w:val="24"/>
          <w:szCs w:val="24"/>
          <w:lang w:val="en-US"/>
        </w:rPr>
      </w:pPr>
      <w:r>
        <w:rPr>
          <w:rFonts w:ascii="Arial" w:hAnsi="Arial" w:cs="Arial"/>
          <w:sz w:val="24"/>
          <w:szCs w:val="24"/>
          <w:lang w:val="en-US"/>
        </w:rPr>
        <w:t>By contrast, a</w:t>
      </w:r>
      <w:r w:rsidRPr="002A73A1">
        <w:rPr>
          <w:rFonts w:ascii="Arial" w:hAnsi="Arial" w:cs="Arial"/>
          <w:sz w:val="24"/>
          <w:szCs w:val="24"/>
          <w:lang w:val="en-US"/>
        </w:rPr>
        <w:t xml:space="preserve"> physician-staffed HEMS </w:t>
      </w:r>
      <w:r>
        <w:rPr>
          <w:rFonts w:ascii="Arial" w:hAnsi="Arial" w:cs="Arial"/>
          <w:sz w:val="24"/>
          <w:szCs w:val="24"/>
          <w:lang w:val="en-US"/>
        </w:rPr>
        <w:t>would be a</w:t>
      </w:r>
      <w:r w:rsidRPr="002A73A1">
        <w:rPr>
          <w:rFonts w:ascii="Arial" w:hAnsi="Arial" w:cs="Arial"/>
          <w:sz w:val="24"/>
          <w:szCs w:val="24"/>
          <w:lang w:val="en-US"/>
        </w:rPr>
        <w:t xml:space="preserve"> </w:t>
      </w:r>
      <w:r w:rsidRPr="00DC756A">
        <w:rPr>
          <w:rFonts w:ascii="Arial" w:hAnsi="Arial" w:cs="Arial"/>
          <w:i/>
          <w:sz w:val="24"/>
          <w:szCs w:val="24"/>
          <w:lang w:val="en-US"/>
        </w:rPr>
        <w:t>“continuum of the hospital system”</w:t>
      </w:r>
      <w:r>
        <w:rPr>
          <w:rFonts w:ascii="Arial" w:hAnsi="Arial" w:cs="Arial"/>
          <w:sz w:val="24"/>
          <w:szCs w:val="24"/>
          <w:lang w:val="en-US"/>
        </w:rPr>
        <w:t xml:space="preserve"> which can </w:t>
      </w:r>
      <w:r w:rsidRPr="00DC756A">
        <w:rPr>
          <w:rFonts w:ascii="Arial" w:hAnsi="Arial" w:cs="Arial"/>
          <w:i/>
          <w:sz w:val="24"/>
          <w:szCs w:val="24"/>
          <w:lang w:val="en-US"/>
        </w:rPr>
        <w:t>“effectively bring the resuscitation room of the Emergency Department (ED) to the patient”</w:t>
      </w:r>
      <w:r w:rsidRPr="002A73A1">
        <w:rPr>
          <w:rFonts w:ascii="Arial" w:hAnsi="Arial" w:cs="Arial"/>
          <w:sz w:val="24"/>
          <w:szCs w:val="24"/>
          <w:lang w:val="en-US"/>
        </w:rPr>
        <w:t xml:space="preserve">. </w:t>
      </w:r>
      <w:r>
        <w:rPr>
          <w:rFonts w:ascii="Arial" w:hAnsi="Arial" w:cs="Arial"/>
          <w:sz w:val="24"/>
          <w:szCs w:val="24"/>
          <w:lang w:val="en-US"/>
        </w:rPr>
        <w:t>For example, this</w:t>
      </w:r>
      <w:r w:rsidRPr="002A73A1">
        <w:rPr>
          <w:rFonts w:ascii="Arial" w:hAnsi="Arial" w:cs="Arial"/>
          <w:sz w:val="24"/>
          <w:szCs w:val="24"/>
          <w:lang w:val="en-US"/>
        </w:rPr>
        <w:t xml:space="preserve"> </w:t>
      </w:r>
      <w:r>
        <w:rPr>
          <w:rFonts w:ascii="Arial" w:hAnsi="Arial" w:cs="Arial"/>
          <w:sz w:val="24"/>
          <w:szCs w:val="24"/>
          <w:lang w:val="en-US"/>
        </w:rPr>
        <w:t xml:space="preserve">would </w:t>
      </w:r>
      <w:r w:rsidRPr="002A73A1">
        <w:rPr>
          <w:rFonts w:ascii="Arial" w:hAnsi="Arial" w:cs="Arial"/>
          <w:sz w:val="24"/>
          <w:szCs w:val="24"/>
          <w:lang w:val="en-US"/>
        </w:rPr>
        <w:t>allow</w:t>
      </w:r>
      <w:r>
        <w:rPr>
          <w:rFonts w:ascii="Arial" w:hAnsi="Arial" w:cs="Arial"/>
          <w:sz w:val="24"/>
          <w:szCs w:val="24"/>
          <w:lang w:val="en-US"/>
        </w:rPr>
        <w:t xml:space="preserve"> </w:t>
      </w:r>
      <w:r w:rsidRPr="002A73A1">
        <w:rPr>
          <w:rFonts w:ascii="Arial" w:hAnsi="Arial" w:cs="Arial"/>
          <w:sz w:val="24"/>
          <w:szCs w:val="24"/>
          <w:lang w:val="en-US"/>
        </w:rPr>
        <w:t>for</w:t>
      </w:r>
      <w:r>
        <w:rPr>
          <w:rFonts w:ascii="Arial" w:hAnsi="Arial" w:cs="Arial"/>
          <w:sz w:val="24"/>
          <w:szCs w:val="24"/>
          <w:lang w:val="en-US"/>
        </w:rPr>
        <w:t>:</w:t>
      </w:r>
    </w:p>
    <w:p w:rsidR="00D345A4" w:rsidRDefault="00D345A4" w:rsidP="003F4E24">
      <w:pPr>
        <w:pStyle w:val="ListParagraph"/>
        <w:widowControl w:val="0"/>
        <w:numPr>
          <w:ilvl w:val="0"/>
          <w:numId w:val="9"/>
        </w:numPr>
        <w:autoSpaceDE w:val="0"/>
        <w:autoSpaceDN w:val="0"/>
        <w:adjustRightInd w:val="0"/>
        <w:spacing w:after="240" w:line="240" w:lineRule="auto"/>
        <w:rPr>
          <w:rFonts w:ascii="Arial" w:hAnsi="Arial" w:cs="Arial"/>
          <w:sz w:val="24"/>
          <w:szCs w:val="24"/>
          <w:lang w:val="en-US"/>
        </w:rPr>
      </w:pPr>
      <w:r w:rsidRPr="00D21930">
        <w:rPr>
          <w:rFonts w:ascii="Arial" w:hAnsi="Arial" w:cs="Arial"/>
          <w:sz w:val="24"/>
          <w:szCs w:val="24"/>
          <w:lang w:val="en-US"/>
        </w:rPr>
        <w:t xml:space="preserve">advanced life or </w:t>
      </w:r>
      <w:r>
        <w:rPr>
          <w:rFonts w:ascii="Arial" w:hAnsi="Arial" w:cs="Arial"/>
          <w:sz w:val="24"/>
          <w:szCs w:val="24"/>
          <w:lang w:val="en-US"/>
        </w:rPr>
        <w:t>limb saving interventions;</w:t>
      </w:r>
    </w:p>
    <w:p w:rsidR="00D345A4" w:rsidRPr="00C45AA6" w:rsidRDefault="00D345A4" w:rsidP="003F4E24">
      <w:pPr>
        <w:pStyle w:val="ListParagraph"/>
        <w:widowControl w:val="0"/>
        <w:numPr>
          <w:ilvl w:val="0"/>
          <w:numId w:val="9"/>
        </w:numPr>
        <w:autoSpaceDE w:val="0"/>
        <w:autoSpaceDN w:val="0"/>
        <w:adjustRightInd w:val="0"/>
        <w:spacing w:after="240" w:line="240" w:lineRule="auto"/>
        <w:rPr>
          <w:rFonts w:ascii="Arial" w:hAnsi="Arial" w:cs="Arial"/>
          <w:sz w:val="24"/>
          <w:szCs w:val="24"/>
          <w:lang w:val="en-US"/>
        </w:rPr>
      </w:pPr>
      <w:r>
        <w:rPr>
          <w:rFonts w:ascii="Arial" w:hAnsi="Arial" w:cs="Arial"/>
          <w:bCs/>
          <w:sz w:val="24"/>
          <w:szCs w:val="24"/>
        </w:rPr>
        <w:t xml:space="preserve">surgical procedure, e.g. thoracostomy, </w:t>
      </w:r>
      <w:r w:rsidRPr="00C45AA6">
        <w:rPr>
          <w:rFonts w:ascii="Arial" w:hAnsi="Arial" w:cs="Arial"/>
          <w:bCs/>
          <w:sz w:val="24"/>
          <w:szCs w:val="24"/>
        </w:rPr>
        <w:t>thoracotomy</w:t>
      </w:r>
      <w:r>
        <w:rPr>
          <w:rFonts w:ascii="Arial" w:hAnsi="Arial" w:cs="Arial"/>
          <w:bCs/>
          <w:sz w:val="24"/>
          <w:szCs w:val="24"/>
        </w:rPr>
        <w:t>;</w:t>
      </w:r>
    </w:p>
    <w:p w:rsidR="00D345A4" w:rsidRPr="00C45AA6" w:rsidRDefault="00D345A4" w:rsidP="003F4E24">
      <w:pPr>
        <w:pStyle w:val="ListParagraph"/>
        <w:widowControl w:val="0"/>
        <w:numPr>
          <w:ilvl w:val="0"/>
          <w:numId w:val="9"/>
        </w:num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a</w:t>
      </w:r>
      <w:r w:rsidRPr="00D21930">
        <w:rPr>
          <w:rFonts w:ascii="Arial" w:hAnsi="Arial" w:cs="Arial"/>
          <w:sz w:val="24"/>
          <w:szCs w:val="24"/>
          <w:lang w:val="en-US"/>
        </w:rPr>
        <w:t>dvanced therapeutics</w:t>
      </w:r>
      <w:r>
        <w:rPr>
          <w:rFonts w:ascii="Arial" w:hAnsi="Arial" w:cs="Arial"/>
          <w:sz w:val="24"/>
          <w:szCs w:val="24"/>
          <w:lang w:val="en-US"/>
        </w:rPr>
        <w:t xml:space="preserve">, </w:t>
      </w:r>
      <w:r w:rsidRPr="00D21930">
        <w:rPr>
          <w:rFonts w:ascii="Arial" w:hAnsi="Arial" w:cs="Arial"/>
          <w:sz w:val="24"/>
          <w:szCs w:val="24"/>
          <w:lang w:val="en-US"/>
        </w:rPr>
        <w:t>e.g. blood transfusion</w:t>
      </w:r>
      <w:r w:rsidRPr="00C45AA6">
        <w:rPr>
          <w:rFonts w:ascii="Arial" w:hAnsi="Arial" w:cs="Arial"/>
          <w:sz w:val="24"/>
          <w:szCs w:val="24"/>
          <w:lang w:val="en-US"/>
        </w:rPr>
        <w:t xml:space="preserve">, </w:t>
      </w:r>
      <w:r w:rsidRPr="00C45AA6">
        <w:rPr>
          <w:rFonts w:ascii="Arial" w:hAnsi="Arial" w:cs="Arial"/>
          <w:bCs/>
          <w:sz w:val="24"/>
          <w:szCs w:val="24"/>
        </w:rPr>
        <w:t>pre</w:t>
      </w:r>
      <w:r>
        <w:rPr>
          <w:rFonts w:ascii="Arial" w:hAnsi="Arial" w:cs="Arial"/>
          <w:bCs/>
          <w:sz w:val="24"/>
          <w:szCs w:val="24"/>
        </w:rPr>
        <w:t>-</w:t>
      </w:r>
      <w:r w:rsidRPr="00C45AA6">
        <w:rPr>
          <w:rFonts w:ascii="Arial" w:hAnsi="Arial" w:cs="Arial"/>
          <w:bCs/>
          <w:sz w:val="24"/>
          <w:szCs w:val="24"/>
        </w:rPr>
        <w:t>hospital anaesthetics</w:t>
      </w:r>
      <w:r>
        <w:rPr>
          <w:rFonts w:ascii="Arial" w:hAnsi="Arial" w:cs="Arial"/>
          <w:sz w:val="24"/>
          <w:szCs w:val="24"/>
          <w:lang w:val="en-US"/>
        </w:rPr>
        <w:t>;</w:t>
      </w:r>
    </w:p>
    <w:p w:rsidR="00D345A4" w:rsidRDefault="00D345A4" w:rsidP="003F4E24">
      <w:pPr>
        <w:pStyle w:val="ListParagraph"/>
        <w:widowControl w:val="0"/>
        <w:numPr>
          <w:ilvl w:val="0"/>
          <w:numId w:val="9"/>
        </w:numPr>
        <w:autoSpaceDE w:val="0"/>
        <w:autoSpaceDN w:val="0"/>
        <w:adjustRightInd w:val="0"/>
        <w:spacing w:after="0" w:line="240" w:lineRule="auto"/>
        <w:rPr>
          <w:rFonts w:ascii="Arial" w:hAnsi="Arial" w:cs="Arial"/>
          <w:sz w:val="24"/>
          <w:szCs w:val="24"/>
          <w:lang w:val="en-US"/>
        </w:rPr>
      </w:pPr>
      <w:r w:rsidRPr="00D21930">
        <w:rPr>
          <w:rFonts w:ascii="Arial" w:hAnsi="Arial" w:cs="Arial"/>
          <w:sz w:val="24"/>
          <w:szCs w:val="24"/>
          <w:lang w:val="en-US"/>
        </w:rPr>
        <w:t>advanced diagnostics</w:t>
      </w:r>
      <w:r>
        <w:rPr>
          <w:rFonts w:ascii="Arial" w:hAnsi="Arial" w:cs="Arial"/>
          <w:sz w:val="24"/>
          <w:szCs w:val="24"/>
          <w:lang w:val="en-US"/>
        </w:rPr>
        <w:t xml:space="preserve">, </w:t>
      </w:r>
      <w:r w:rsidRPr="00D21930">
        <w:rPr>
          <w:rFonts w:ascii="Arial" w:hAnsi="Arial" w:cs="Arial"/>
          <w:sz w:val="24"/>
          <w:szCs w:val="24"/>
          <w:lang w:val="en-US"/>
        </w:rPr>
        <w:t>e.g. ultrasound to diagnose internal bleeding;</w:t>
      </w:r>
    </w:p>
    <w:p w:rsidR="00D345A4" w:rsidRDefault="00D345A4" w:rsidP="003F4E24">
      <w:pPr>
        <w:pStyle w:val="ListParagraph"/>
        <w:widowControl w:val="0"/>
        <w:numPr>
          <w:ilvl w:val="0"/>
          <w:numId w:val="9"/>
        </w:numPr>
        <w:autoSpaceDE w:val="0"/>
        <w:autoSpaceDN w:val="0"/>
        <w:adjustRightInd w:val="0"/>
        <w:spacing w:after="0" w:line="240" w:lineRule="auto"/>
        <w:rPr>
          <w:rFonts w:ascii="Arial" w:hAnsi="Arial" w:cs="Arial"/>
          <w:sz w:val="24"/>
          <w:szCs w:val="24"/>
          <w:lang w:val="en-US"/>
        </w:rPr>
      </w:pPr>
      <w:r w:rsidRPr="004C475A">
        <w:rPr>
          <w:rFonts w:ascii="Arial" w:hAnsi="Arial" w:cs="Arial"/>
          <w:sz w:val="24"/>
          <w:szCs w:val="24"/>
          <w:lang w:val="en-US"/>
        </w:rPr>
        <w:t>critical decision-making at the scene e.g. bypassing ED to bring a critically ill patient with multiple injuries directly to the operating theatre</w:t>
      </w:r>
      <w:r>
        <w:rPr>
          <w:rFonts w:ascii="Arial" w:hAnsi="Arial" w:cs="Arial"/>
          <w:sz w:val="24"/>
          <w:szCs w:val="24"/>
          <w:lang w:val="en-US"/>
        </w:rPr>
        <w:t>.</w:t>
      </w:r>
    </w:p>
    <w:p w:rsidR="00D345A4" w:rsidRDefault="00D345A4" w:rsidP="00D345A4">
      <w:pPr>
        <w:widowControl w:val="0"/>
        <w:autoSpaceDE w:val="0"/>
        <w:autoSpaceDN w:val="0"/>
        <w:adjustRightInd w:val="0"/>
        <w:spacing w:after="0" w:line="240" w:lineRule="auto"/>
        <w:rPr>
          <w:rFonts w:ascii="Arial" w:hAnsi="Arial" w:cs="Arial"/>
          <w:sz w:val="24"/>
          <w:szCs w:val="24"/>
          <w:lang w:val="en-US"/>
        </w:rPr>
      </w:pPr>
    </w:p>
    <w:p w:rsidR="00D345A4" w:rsidRPr="00DC756A" w:rsidRDefault="00D345A4" w:rsidP="00D345A4">
      <w:pPr>
        <w:widowControl w:val="0"/>
        <w:autoSpaceDE w:val="0"/>
        <w:autoSpaceDN w:val="0"/>
        <w:adjustRightInd w:val="0"/>
        <w:spacing w:after="0" w:line="240" w:lineRule="auto"/>
        <w:rPr>
          <w:rFonts w:ascii="Arial" w:hAnsi="Arial" w:cs="Arial"/>
          <w:sz w:val="24"/>
          <w:szCs w:val="24"/>
          <w:lang w:val="en-US"/>
        </w:rPr>
      </w:pPr>
      <w:r w:rsidRPr="004C475A">
        <w:rPr>
          <w:rFonts w:ascii="Arial" w:hAnsi="Arial" w:cs="Arial"/>
          <w:sz w:val="24"/>
          <w:szCs w:val="24"/>
          <w:lang w:val="en-US"/>
        </w:rPr>
        <w:t xml:space="preserve">Respondents from the clinical community also made reference to learning in other </w:t>
      </w:r>
      <w:r w:rsidRPr="00043746">
        <w:rPr>
          <w:rFonts w:ascii="Arial" w:hAnsi="Arial" w:cs="Arial"/>
          <w:sz w:val="24"/>
          <w:szCs w:val="24"/>
          <w:lang w:val="en-US"/>
        </w:rPr>
        <w:t xml:space="preserve">countries where physician-staffed HEMS have brought improvements in survival rates </w:t>
      </w:r>
      <w:r w:rsidRPr="00DC756A">
        <w:rPr>
          <w:rFonts w:ascii="Arial" w:hAnsi="Arial" w:cs="Arial"/>
          <w:sz w:val="24"/>
          <w:szCs w:val="24"/>
          <w:lang w:val="en-US"/>
        </w:rPr>
        <w:t xml:space="preserve">compared to dual paramedic models, citing studies which show 40% increased likelihood of survival. They felt that this would be </w:t>
      </w:r>
      <w:r w:rsidRPr="00DC756A">
        <w:rPr>
          <w:rFonts w:ascii="Arial" w:hAnsi="Arial" w:cs="Arial"/>
          <w:sz w:val="24"/>
          <w:szCs w:val="24"/>
        </w:rPr>
        <w:t>one of the most important factors in improving survival rates for critically ill patients. It was argued by some that having only paramedics arrive by air would lack logic, as in the vast majority of cases in No</w:t>
      </w:r>
      <w:r>
        <w:rPr>
          <w:rFonts w:ascii="Arial" w:hAnsi="Arial" w:cs="Arial"/>
          <w:sz w:val="24"/>
          <w:szCs w:val="24"/>
        </w:rPr>
        <w:t>rthern Ireland</w:t>
      </w:r>
      <w:r w:rsidRPr="00DC756A">
        <w:rPr>
          <w:rFonts w:ascii="Arial" w:hAnsi="Arial" w:cs="Arial"/>
          <w:sz w:val="24"/>
          <w:szCs w:val="24"/>
        </w:rPr>
        <w:t xml:space="preserve"> there will already be a paramedic in attendance.</w:t>
      </w:r>
    </w:p>
    <w:p w:rsidR="00D345A4" w:rsidRPr="00DC756A" w:rsidRDefault="00D345A4" w:rsidP="00D345A4">
      <w:pPr>
        <w:widowControl w:val="0"/>
        <w:autoSpaceDE w:val="0"/>
        <w:autoSpaceDN w:val="0"/>
        <w:adjustRightInd w:val="0"/>
        <w:spacing w:after="0" w:line="240" w:lineRule="auto"/>
        <w:rPr>
          <w:rFonts w:ascii="Arial" w:eastAsia="Times New Roman" w:hAnsi="Arial" w:cs="Arial"/>
          <w:sz w:val="24"/>
          <w:szCs w:val="24"/>
        </w:rPr>
      </w:pPr>
    </w:p>
    <w:p w:rsidR="00D345A4" w:rsidRPr="00DC756A" w:rsidRDefault="00D345A4" w:rsidP="00D345A4">
      <w:pPr>
        <w:widowControl w:val="0"/>
        <w:autoSpaceDE w:val="0"/>
        <w:autoSpaceDN w:val="0"/>
        <w:adjustRightInd w:val="0"/>
        <w:spacing w:after="0" w:line="240" w:lineRule="auto"/>
        <w:rPr>
          <w:rFonts w:ascii="Arial" w:hAnsi="Arial" w:cs="Arial"/>
          <w:i/>
          <w:sz w:val="24"/>
          <w:szCs w:val="24"/>
          <w:lang w:val="en-US"/>
        </w:rPr>
      </w:pPr>
      <w:r w:rsidRPr="00DC756A">
        <w:rPr>
          <w:rFonts w:ascii="Arial" w:eastAsia="Times New Roman" w:hAnsi="Arial" w:cs="Arial"/>
          <w:i/>
          <w:sz w:val="24"/>
          <w:szCs w:val="24"/>
        </w:rPr>
        <w:t xml:space="preserve">“To bring a fully trained Pre Hospital Doctor to the patients side on the roadside, gives the patient a real chance of life again, through their live saving procedures they can perform. The Paramedic brings the experience of the Pre Hospital field and the ability in situational awareness, many years of trauma experience, and they bring abilities in managing a difficult and emotional scene, whilst packaging the patient correctly for onward transport to hospital.” </w:t>
      </w:r>
    </w:p>
    <w:p w:rsidR="00D345A4" w:rsidRPr="00DC756A" w:rsidRDefault="00D345A4" w:rsidP="00D345A4">
      <w:pPr>
        <w:widowControl w:val="0"/>
        <w:autoSpaceDE w:val="0"/>
        <w:autoSpaceDN w:val="0"/>
        <w:adjustRightInd w:val="0"/>
        <w:spacing w:after="0" w:line="240" w:lineRule="auto"/>
        <w:rPr>
          <w:rFonts w:ascii="Arial" w:hAnsi="Arial" w:cs="Arial"/>
          <w:sz w:val="24"/>
          <w:szCs w:val="24"/>
          <w:lang w:val="en-US"/>
        </w:rPr>
      </w:pPr>
    </w:p>
    <w:p w:rsidR="00D345A4" w:rsidRPr="00DC756A" w:rsidRDefault="00D345A4" w:rsidP="00D345A4">
      <w:pPr>
        <w:spacing w:after="0" w:line="240" w:lineRule="auto"/>
        <w:rPr>
          <w:rFonts w:ascii="Arial" w:eastAsia="Times New Roman" w:hAnsi="Arial" w:cs="Arial"/>
          <w:bCs/>
          <w:sz w:val="24"/>
          <w:szCs w:val="24"/>
        </w:rPr>
      </w:pPr>
      <w:r w:rsidRPr="00DC756A">
        <w:rPr>
          <w:rFonts w:ascii="Arial" w:eastAsia="Times New Roman" w:hAnsi="Arial" w:cs="Arial"/>
          <w:bCs/>
          <w:sz w:val="24"/>
          <w:szCs w:val="24"/>
        </w:rPr>
        <w:t>It was acknowledged that this model may take longer to implement than a dual paramedic model,</w:t>
      </w:r>
      <w:r w:rsidR="00D868B3">
        <w:rPr>
          <w:rFonts w:ascii="Arial" w:eastAsia="Times New Roman" w:hAnsi="Arial" w:cs="Arial"/>
          <w:bCs/>
          <w:sz w:val="24"/>
          <w:szCs w:val="24"/>
        </w:rPr>
        <w:t xml:space="preserve"> </w:t>
      </w:r>
      <w:r w:rsidRPr="00DC756A">
        <w:rPr>
          <w:rFonts w:ascii="Arial" w:eastAsia="Times New Roman" w:hAnsi="Arial" w:cs="Arial"/>
          <w:bCs/>
          <w:sz w:val="24"/>
          <w:szCs w:val="24"/>
        </w:rPr>
        <w:t xml:space="preserve">given current challenges in recruiting emergency doctors, however many of those supporting this option were strongly in favour of establishing it from the outset, rather than starting </w:t>
      </w:r>
      <w:r w:rsidR="005D14FB">
        <w:rPr>
          <w:rFonts w:ascii="Arial" w:eastAsia="Times New Roman" w:hAnsi="Arial" w:cs="Arial"/>
          <w:bCs/>
          <w:sz w:val="24"/>
          <w:szCs w:val="24"/>
        </w:rPr>
        <w:t>the</w:t>
      </w:r>
      <w:r w:rsidRPr="00DC756A">
        <w:rPr>
          <w:rFonts w:ascii="Arial" w:eastAsia="Times New Roman" w:hAnsi="Arial" w:cs="Arial"/>
          <w:bCs/>
          <w:sz w:val="24"/>
          <w:szCs w:val="24"/>
        </w:rPr>
        <w:t xml:space="preserve"> service with a dual paramedic model</w:t>
      </w:r>
      <w:r w:rsidR="005D14FB">
        <w:rPr>
          <w:rFonts w:ascii="Arial" w:eastAsia="Times New Roman" w:hAnsi="Arial" w:cs="Arial"/>
          <w:bCs/>
          <w:sz w:val="24"/>
          <w:szCs w:val="24"/>
        </w:rPr>
        <w:t xml:space="preserve"> and </w:t>
      </w:r>
      <w:r w:rsidR="005D14FB" w:rsidRPr="00DC756A">
        <w:rPr>
          <w:rFonts w:ascii="Arial" w:eastAsia="Times New Roman" w:hAnsi="Arial" w:cs="Arial"/>
          <w:bCs/>
          <w:sz w:val="24"/>
          <w:szCs w:val="24"/>
        </w:rPr>
        <w:t>building towards</w:t>
      </w:r>
      <w:r w:rsidR="005D14FB">
        <w:rPr>
          <w:rFonts w:ascii="Arial" w:eastAsia="Times New Roman" w:hAnsi="Arial" w:cs="Arial"/>
          <w:bCs/>
          <w:sz w:val="24"/>
          <w:szCs w:val="24"/>
        </w:rPr>
        <w:t xml:space="preserve"> a physician</w:t>
      </w:r>
      <w:r w:rsidR="00D868B3">
        <w:rPr>
          <w:rFonts w:ascii="Arial" w:eastAsia="Times New Roman" w:hAnsi="Arial" w:cs="Arial"/>
          <w:bCs/>
          <w:sz w:val="24"/>
          <w:szCs w:val="24"/>
        </w:rPr>
        <w:t>-</w:t>
      </w:r>
      <w:r w:rsidR="005D14FB">
        <w:rPr>
          <w:rFonts w:ascii="Arial" w:eastAsia="Times New Roman" w:hAnsi="Arial" w:cs="Arial"/>
          <w:bCs/>
          <w:sz w:val="24"/>
          <w:szCs w:val="24"/>
        </w:rPr>
        <w:t xml:space="preserve">paramedic </w:t>
      </w:r>
      <w:r w:rsidR="00D868B3">
        <w:rPr>
          <w:rFonts w:ascii="Arial" w:eastAsia="Times New Roman" w:hAnsi="Arial" w:cs="Arial"/>
          <w:bCs/>
          <w:sz w:val="24"/>
          <w:szCs w:val="24"/>
        </w:rPr>
        <w:t>staffed service</w:t>
      </w:r>
      <w:r w:rsidRPr="00DC756A">
        <w:rPr>
          <w:rFonts w:ascii="Arial" w:eastAsia="Times New Roman" w:hAnsi="Arial" w:cs="Arial"/>
          <w:bCs/>
          <w:sz w:val="24"/>
          <w:szCs w:val="24"/>
        </w:rPr>
        <w:t>.</w:t>
      </w:r>
    </w:p>
    <w:p w:rsidR="00D345A4" w:rsidRPr="00DC756A" w:rsidRDefault="00D345A4" w:rsidP="00D345A4">
      <w:pPr>
        <w:widowControl w:val="0"/>
        <w:autoSpaceDE w:val="0"/>
        <w:autoSpaceDN w:val="0"/>
        <w:adjustRightInd w:val="0"/>
        <w:spacing w:after="0" w:line="240" w:lineRule="auto"/>
        <w:rPr>
          <w:rFonts w:ascii="Arial" w:hAnsi="Arial" w:cs="Arial"/>
          <w:sz w:val="24"/>
          <w:szCs w:val="24"/>
          <w:lang w:val="en-US"/>
        </w:rPr>
      </w:pPr>
    </w:p>
    <w:p w:rsidR="00D345A4" w:rsidRDefault="00D345A4" w:rsidP="00D345A4">
      <w:pPr>
        <w:widowControl w:val="0"/>
        <w:autoSpaceDE w:val="0"/>
        <w:autoSpaceDN w:val="0"/>
        <w:adjustRightInd w:val="0"/>
        <w:spacing w:after="240" w:line="240" w:lineRule="auto"/>
        <w:rPr>
          <w:rFonts w:ascii="Arial" w:hAnsi="Arial" w:cs="Arial"/>
          <w:sz w:val="24"/>
          <w:szCs w:val="24"/>
          <w:lang w:val="en-US"/>
        </w:rPr>
      </w:pPr>
      <w:r>
        <w:rPr>
          <w:rFonts w:ascii="Arial" w:hAnsi="Arial" w:cs="Arial"/>
          <w:sz w:val="24"/>
          <w:szCs w:val="24"/>
          <w:lang w:val="en-US"/>
        </w:rPr>
        <w:t xml:space="preserve">Many respondents, including physicians and paramedics, described a helicopter as a </w:t>
      </w:r>
      <w:r w:rsidRPr="00DC756A">
        <w:rPr>
          <w:rFonts w:ascii="Arial" w:hAnsi="Arial" w:cs="Arial"/>
          <w:i/>
          <w:sz w:val="24"/>
          <w:szCs w:val="24"/>
          <w:lang w:val="en-US"/>
        </w:rPr>
        <w:t>“</w:t>
      </w:r>
      <w:r w:rsidRPr="00DC756A">
        <w:rPr>
          <w:rFonts w:ascii="Arial" w:eastAsia="Times New Roman" w:hAnsi="Arial" w:cs="Arial"/>
          <w:i/>
          <w:sz w:val="24"/>
          <w:szCs w:val="24"/>
        </w:rPr>
        <w:t>transport modality only”</w:t>
      </w:r>
      <w:r>
        <w:rPr>
          <w:rFonts w:ascii="Arial" w:eastAsia="Times New Roman" w:hAnsi="Arial" w:cs="Arial"/>
          <w:sz w:val="24"/>
          <w:szCs w:val="24"/>
        </w:rPr>
        <w:t xml:space="preserve">, with the most important part being the team that it carries. This </w:t>
      </w:r>
      <w:r>
        <w:rPr>
          <w:rFonts w:ascii="Arial" w:hAnsi="Arial" w:cs="Arial"/>
          <w:sz w:val="24"/>
          <w:szCs w:val="24"/>
          <w:lang w:val="en-US"/>
        </w:rPr>
        <w:t xml:space="preserve">generated further discussion about the potential for bringing a </w:t>
      </w:r>
      <w:r w:rsidRPr="002A73A1">
        <w:rPr>
          <w:rFonts w:ascii="Arial" w:hAnsi="Arial" w:cs="Arial"/>
          <w:sz w:val="24"/>
          <w:szCs w:val="24"/>
          <w:lang w:val="en-US"/>
        </w:rPr>
        <w:t>doctor/paramedic team</w:t>
      </w:r>
      <w:r>
        <w:rPr>
          <w:rFonts w:ascii="Arial" w:hAnsi="Arial" w:cs="Arial"/>
          <w:sz w:val="24"/>
          <w:szCs w:val="24"/>
          <w:lang w:val="en-US"/>
        </w:rPr>
        <w:t xml:space="preserve"> </w:t>
      </w:r>
      <w:r w:rsidRPr="002A73A1">
        <w:rPr>
          <w:rFonts w:ascii="Arial" w:hAnsi="Arial" w:cs="Arial"/>
          <w:sz w:val="24"/>
          <w:szCs w:val="24"/>
          <w:lang w:val="en-US"/>
        </w:rPr>
        <w:t xml:space="preserve">to </w:t>
      </w:r>
      <w:r>
        <w:rPr>
          <w:rFonts w:ascii="Arial" w:hAnsi="Arial" w:cs="Arial"/>
          <w:sz w:val="24"/>
          <w:szCs w:val="24"/>
          <w:lang w:val="en-US"/>
        </w:rPr>
        <w:t>an</w:t>
      </w:r>
      <w:r w:rsidRPr="002A73A1">
        <w:rPr>
          <w:rFonts w:ascii="Arial" w:hAnsi="Arial" w:cs="Arial"/>
          <w:sz w:val="24"/>
          <w:szCs w:val="24"/>
          <w:lang w:val="en-US"/>
        </w:rPr>
        <w:t xml:space="preserve"> incident scene by road</w:t>
      </w:r>
      <w:r>
        <w:rPr>
          <w:rFonts w:ascii="Arial" w:hAnsi="Arial" w:cs="Arial"/>
          <w:sz w:val="24"/>
          <w:szCs w:val="24"/>
          <w:lang w:val="en-US"/>
        </w:rPr>
        <w:t>, e.g.</w:t>
      </w:r>
      <w:r w:rsidRPr="002A73A1">
        <w:rPr>
          <w:rFonts w:ascii="Arial" w:hAnsi="Arial" w:cs="Arial"/>
          <w:sz w:val="24"/>
          <w:szCs w:val="24"/>
          <w:lang w:val="en-US"/>
        </w:rPr>
        <w:t xml:space="preserve"> due to limited </w:t>
      </w:r>
      <w:r>
        <w:rPr>
          <w:rFonts w:ascii="Arial" w:hAnsi="Arial" w:cs="Arial"/>
          <w:sz w:val="24"/>
          <w:szCs w:val="24"/>
          <w:lang w:val="en-US"/>
        </w:rPr>
        <w:t xml:space="preserve">flying hours during low light or poor weather conditions, or where incidents occur in </w:t>
      </w:r>
      <w:r w:rsidRPr="002A73A1">
        <w:rPr>
          <w:rFonts w:ascii="Arial" w:hAnsi="Arial" w:cs="Arial"/>
          <w:sz w:val="24"/>
          <w:szCs w:val="24"/>
          <w:lang w:val="en-US"/>
        </w:rPr>
        <w:t>close proximity to the HEMS base</w:t>
      </w:r>
      <w:r>
        <w:rPr>
          <w:rFonts w:ascii="Arial" w:hAnsi="Arial" w:cs="Arial"/>
          <w:sz w:val="24"/>
          <w:szCs w:val="24"/>
          <w:lang w:val="en-US"/>
        </w:rPr>
        <w:t xml:space="preserve">. They suggested that a 24/7 </w:t>
      </w:r>
      <w:r w:rsidRPr="002A73A1">
        <w:rPr>
          <w:rFonts w:ascii="Arial" w:hAnsi="Arial" w:cs="Arial"/>
          <w:sz w:val="24"/>
          <w:szCs w:val="24"/>
          <w:lang w:val="en-US"/>
        </w:rPr>
        <w:t xml:space="preserve">road response unit </w:t>
      </w:r>
      <w:r>
        <w:rPr>
          <w:rFonts w:ascii="Arial" w:hAnsi="Arial" w:cs="Arial"/>
          <w:sz w:val="24"/>
          <w:szCs w:val="24"/>
          <w:lang w:val="en-US"/>
        </w:rPr>
        <w:t xml:space="preserve">therefore also </w:t>
      </w:r>
      <w:r w:rsidRPr="002A73A1">
        <w:rPr>
          <w:rFonts w:ascii="Arial" w:hAnsi="Arial" w:cs="Arial"/>
          <w:sz w:val="24"/>
          <w:szCs w:val="24"/>
          <w:lang w:val="en-US"/>
        </w:rPr>
        <w:t>needs to be considered and planned for</w:t>
      </w:r>
      <w:r>
        <w:rPr>
          <w:rFonts w:ascii="Arial" w:hAnsi="Arial" w:cs="Arial"/>
          <w:sz w:val="24"/>
          <w:szCs w:val="24"/>
          <w:lang w:val="en-US"/>
        </w:rPr>
        <w:t xml:space="preserve"> to bring maximum benefit to the population</w:t>
      </w:r>
      <w:r w:rsidRPr="002A73A1">
        <w:rPr>
          <w:rFonts w:ascii="Arial" w:hAnsi="Arial" w:cs="Arial"/>
          <w:sz w:val="24"/>
          <w:szCs w:val="24"/>
          <w:lang w:val="en-US"/>
        </w:rPr>
        <w:t xml:space="preserve">.  </w:t>
      </w:r>
      <w:r w:rsidR="002F0A00">
        <w:rPr>
          <w:rFonts w:ascii="Arial" w:hAnsi="Arial" w:cs="Arial"/>
          <w:sz w:val="24"/>
          <w:szCs w:val="24"/>
          <w:lang w:val="en-US"/>
        </w:rPr>
        <w:t>It was rec</w:t>
      </w:r>
      <w:r w:rsidR="00D868B3">
        <w:rPr>
          <w:rFonts w:ascii="Arial" w:hAnsi="Arial" w:cs="Arial"/>
          <w:sz w:val="24"/>
          <w:szCs w:val="24"/>
          <w:lang w:val="en-US"/>
        </w:rPr>
        <w:t>omm</w:t>
      </w:r>
      <w:r w:rsidR="008F2BC5">
        <w:rPr>
          <w:rFonts w:ascii="Arial" w:hAnsi="Arial" w:cs="Arial"/>
          <w:sz w:val="24"/>
          <w:szCs w:val="24"/>
          <w:lang w:val="en-US"/>
        </w:rPr>
        <w:t>ended</w:t>
      </w:r>
      <w:r w:rsidR="002F0A00">
        <w:rPr>
          <w:rFonts w:ascii="Arial" w:hAnsi="Arial" w:cs="Arial"/>
          <w:sz w:val="24"/>
          <w:szCs w:val="24"/>
          <w:lang w:val="en-US"/>
        </w:rPr>
        <w:t xml:space="preserve"> by many of those making this sug</w:t>
      </w:r>
      <w:r w:rsidR="008F2BC5">
        <w:rPr>
          <w:rFonts w:ascii="Arial" w:hAnsi="Arial" w:cs="Arial"/>
          <w:sz w:val="24"/>
          <w:szCs w:val="24"/>
          <w:lang w:val="en-US"/>
        </w:rPr>
        <w:t>ge</w:t>
      </w:r>
      <w:r w:rsidR="002F0A00">
        <w:rPr>
          <w:rFonts w:ascii="Arial" w:hAnsi="Arial" w:cs="Arial"/>
          <w:sz w:val="24"/>
          <w:szCs w:val="24"/>
          <w:lang w:val="en-US"/>
        </w:rPr>
        <w:t>s</w:t>
      </w:r>
      <w:r w:rsidR="008F2BC5">
        <w:rPr>
          <w:rFonts w:ascii="Arial" w:hAnsi="Arial" w:cs="Arial"/>
          <w:sz w:val="24"/>
          <w:szCs w:val="24"/>
          <w:lang w:val="en-US"/>
        </w:rPr>
        <w:t>t</w:t>
      </w:r>
      <w:r w:rsidR="002F0A00">
        <w:rPr>
          <w:rFonts w:ascii="Arial" w:hAnsi="Arial" w:cs="Arial"/>
          <w:sz w:val="24"/>
          <w:szCs w:val="24"/>
          <w:lang w:val="en-US"/>
        </w:rPr>
        <w:t>ion</w:t>
      </w:r>
      <w:r w:rsidR="008F2BC5">
        <w:rPr>
          <w:rFonts w:ascii="Arial" w:hAnsi="Arial" w:cs="Arial"/>
          <w:sz w:val="24"/>
          <w:szCs w:val="24"/>
          <w:lang w:val="en-US"/>
        </w:rPr>
        <w:t xml:space="preserve"> that this</w:t>
      </w:r>
      <w:r w:rsidR="002F0A00">
        <w:rPr>
          <w:rFonts w:ascii="Arial" w:hAnsi="Arial" w:cs="Arial"/>
          <w:sz w:val="24"/>
          <w:szCs w:val="24"/>
          <w:lang w:val="en-US"/>
        </w:rPr>
        <w:t xml:space="preserve"> would be a development of the HEMS service rather than a requirement of the service from the outset.</w:t>
      </w:r>
    </w:p>
    <w:p w:rsidR="00D345A4" w:rsidRDefault="00D345A4" w:rsidP="00D345A4">
      <w:pPr>
        <w:spacing w:after="0" w:line="240" w:lineRule="auto"/>
        <w:rPr>
          <w:rFonts w:ascii="Arial" w:eastAsia="Times New Roman" w:hAnsi="Arial" w:cs="Arial"/>
          <w:bCs/>
          <w:sz w:val="24"/>
          <w:szCs w:val="24"/>
          <w:u w:val="single"/>
        </w:rPr>
        <w:sectPr w:rsidR="00D345A4" w:rsidSect="009712C8">
          <w:pgSz w:w="11909" w:h="16834" w:code="9"/>
          <w:pgMar w:top="1440" w:right="1080" w:bottom="1440" w:left="1440" w:header="706" w:footer="706" w:gutter="0"/>
          <w:cols w:space="708"/>
          <w:docGrid w:linePitch="360"/>
        </w:sectPr>
      </w:pPr>
    </w:p>
    <w:p w:rsidR="00D345A4" w:rsidRDefault="00D345A4" w:rsidP="00D345A4">
      <w:pPr>
        <w:spacing w:after="0" w:line="240" w:lineRule="auto"/>
        <w:rPr>
          <w:rFonts w:ascii="Arial" w:eastAsia="Times New Roman" w:hAnsi="Arial" w:cs="Arial"/>
          <w:sz w:val="24"/>
          <w:szCs w:val="24"/>
          <w:u w:val="single"/>
        </w:rPr>
      </w:pPr>
      <w:r w:rsidRPr="00E574A2">
        <w:rPr>
          <w:rFonts w:ascii="Arial" w:eastAsia="Times New Roman" w:hAnsi="Arial" w:cs="Arial"/>
          <w:bCs/>
          <w:sz w:val="24"/>
          <w:szCs w:val="24"/>
          <w:u w:val="single"/>
        </w:rPr>
        <w:lastRenderedPageBreak/>
        <w:t>Theme 3: Target P</w:t>
      </w:r>
      <w:r w:rsidRPr="00E574A2">
        <w:rPr>
          <w:rFonts w:ascii="Arial" w:eastAsia="Times New Roman" w:hAnsi="Arial" w:cs="Arial"/>
          <w:sz w:val="24"/>
          <w:szCs w:val="24"/>
          <w:u w:val="single"/>
        </w:rPr>
        <w:t>atient Groups</w:t>
      </w:r>
    </w:p>
    <w:p w:rsidR="00D345A4" w:rsidRDefault="00D345A4" w:rsidP="00D345A4">
      <w:pPr>
        <w:spacing w:after="0" w:line="240" w:lineRule="auto"/>
        <w:rPr>
          <w:rFonts w:ascii="Arial" w:eastAsia="Times New Roman" w:hAnsi="Arial" w:cs="Arial"/>
          <w:sz w:val="24"/>
          <w:szCs w:val="24"/>
          <w:u w:val="single"/>
        </w:rPr>
      </w:pPr>
    </w:p>
    <w:p w:rsidR="00D345A4" w:rsidRPr="007A1202" w:rsidRDefault="00D345A4" w:rsidP="00D345A4">
      <w:pPr>
        <w:spacing w:after="0" w:line="360" w:lineRule="auto"/>
        <w:rPr>
          <w:rFonts w:ascii="Arial" w:eastAsia="Times New Roman" w:hAnsi="Arial" w:cs="Arial"/>
          <w:b/>
          <w:i/>
          <w:sz w:val="24"/>
          <w:szCs w:val="24"/>
          <w:lang w:eastAsia="en-GB"/>
        </w:rPr>
      </w:pPr>
      <w:r w:rsidRPr="007A1202">
        <w:rPr>
          <w:rFonts w:ascii="Arial" w:eastAsia="Times New Roman" w:hAnsi="Arial" w:cs="Arial"/>
          <w:b/>
          <w:i/>
          <w:sz w:val="24"/>
          <w:szCs w:val="24"/>
          <w:lang w:eastAsia="en-GB"/>
        </w:rPr>
        <w:t>Proposal 3: It is proposed that a local deployment strategy should be developed for the Northern Ireland HEMS that takes account of the specific needs of the region, in line with the principles recommended by the Association of Air Ambulances. This strategy will provide guidance on, for example, incident response and HEMS tasking.</w:t>
      </w:r>
    </w:p>
    <w:p w:rsidR="00D345A4" w:rsidRDefault="00D345A4" w:rsidP="00D345A4">
      <w:pPr>
        <w:autoSpaceDE w:val="0"/>
        <w:autoSpaceDN w:val="0"/>
        <w:adjustRightInd w:val="0"/>
        <w:spacing w:after="0" w:line="360" w:lineRule="auto"/>
        <w:rPr>
          <w:rFonts w:ascii="Arial" w:eastAsia="Times New Roman" w:hAnsi="Arial" w:cs="Arial"/>
          <w:sz w:val="24"/>
          <w:szCs w:val="24"/>
          <w:lang w:eastAsia="en-GB"/>
        </w:rPr>
      </w:pPr>
    </w:p>
    <w:p w:rsidR="00D345A4" w:rsidRDefault="00D345A4" w:rsidP="00D345A4">
      <w:pPr>
        <w:autoSpaceDE w:val="0"/>
        <w:autoSpaceDN w:val="0"/>
        <w:adjustRightInd w:val="0"/>
        <w:spacing w:after="0" w:line="360" w:lineRule="auto"/>
        <w:rPr>
          <w:rFonts w:ascii="Arial" w:eastAsia="Times New Roman" w:hAnsi="Arial" w:cs="Arial"/>
          <w:sz w:val="24"/>
          <w:szCs w:val="24"/>
          <w:lang w:eastAsia="en-GB"/>
        </w:rPr>
      </w:pPr>
    </w:p>
    <w:p w:rsidR="00D345A4" w:rsidRPr="007A1202" w:rsidRDefault="00D345A4" w:rsidP="00D345A4">
      <w:pPr>
        <w:autoSpaceDE w:val="0"/>
        <w:autoSpaceDN w:val="0"/>
        <w:adjustRightInd w:val="0"/>
        <w:spacing w:after="0" w:line="360" w:lineRule="auto"/>
        <w:jc w:val="center"/>
        <w:rPr>
          <w:rFonts w:ascii="Arial" w:eastAsia="Times New Roman" w:hAnsi="Arial" w:cs="Arial"/>
          <w:sz w:val="24"/>
          <w:szCs w:val="24"/>
          <w:lang w:eastAsia="en-GB"/>
        </w:rPr>
      </w:pPr>
      <w:r w:rsidRPr="003A6DE0">
        <w:rPr>
          <w:rFonts w:ascii="Arial" w:eastAsia="Times New Roman" w:hAnsi="Arial" w:cs="Arial"/>
          <w:noProof/>
          <w:sz w:val="24"/>
          <w:szCs w:val="24"/>
          <w:lang w:eastAsia="en-GB"/>
        </w:rPr>
        <w:drawing>
          <wp:inline distT="0" distB="0" distL="0" distR="0">
            <wp:extent cx="3571875" cy="2019300"/>
            <wp:effectExtent l="19050" t="0" r="0" b="0"/>
            <wp:docPr id="3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45A4" w:rsidRDefault="00D345A4" w:rsidP="00D345A4">
      <w:pPr>
        <w:spacing w:after="0" w:line="240" w:lineRule="auto"/>
        <w:jc w:val="both"/>
        <w:rPr>
          <w:rFonts w:ascii="Arial" w:hAnsi="Arial" w:cs="Arial"/>
          <w:sz w:val="24"/>
          <w:szCs w:val="24"/>
        </w:rPr>
      </w:pPr>
    </w:p>
    <w:p w:rsidR="00D345A4" w:rsidRDefault="00D345A4" w:rsidP="00D345A4">
      <w:pPr>
        <w:spacing w:after="0" w:line="240" w:lineRule="auto"/>
        <w:jc w:val="both"/>
        <w:rPr>
          <w:rFonts w:ascii="Arial" w:hAnsi="Arial" w:cs="Arial"/>
          <w:sz w:val="24"/>
          <w:szCs w:val="24"/>
        </w:rPr>
      </w:pPr>
    </w:p>
    <w:p w:rsidR="00D345A4" w:rsidRDefault="00D345A4" w:rsidP="00D345A4">
      <w:pPr>
        <w:spacing w:after="0" w:line="240" w:lineRule="auto"/>
        <w:jc w:val="both"/>
        <w:rPr>
          <w:rFonts w:ascii="Arial" w:hAnsi="Arial" w:cs="Arial"/>
          <w:bCs/>
          <w:sz w:val="24"/>
          <w:szCs w:val="24"/>
        </w:rPr>
      </w:pPr>
      <w:r w:rsidRPr="000B4B8F">
        <w:rPr>
          <w:rFonts w:ascii="Arial" w:hAnsi="Arial" w:cs="Arial"/>
          <w:sz w:val="24"/>
          <w:szCs w:val="24"/>
        </w:rPr>
        <w:t>There was unanimous support for this proposal.</w:t>
      </w:r>
      <w:r>
        <w:rPr>
          <w:rFonts w:ascii="Arial" w:hAnsi="Arial" w:cs="Arial"/>
          <w:sz w:val="24"/>
          <w:szCs w:val="24"/>
        </w:rPr>
        <w:t xml:space="preserve"> </w:t>
      </w:r>
      <w:r w:rsidRPr="000B4B8F">
        <w:rPr>
          <w:rFonts w:ascii="Arial" w:hAnsi="Arial" w:cs="Arial"/>
          <w:sz w:val="24"/>
          <w:szCs w:val="24"/>
        </w:rPr>
        <w:t xml:space="preserve">Respondents generally </w:t>
      </w:r>
      <w:r>
        <w:rPr>
          <w:rFonts w:ascii="Arial" w:hAnsi="Arial" w:cs="Arial"/>
          <w:sz w:val="24"/>
          <w:szCs w:val="24"/>
        </w:rPr>
        <w:t>agreed</w:t>
      </w:r>
      <w:r w:rsidRPr="000B4B8F">
        <w:rPr>
          <w:rFonts w:ascii="Arial" w:hAnsi="Arial" w:cs="Arial"/>
          <w:sz w:val="24"/>
          <w:szCs w:val="24"/>
        </w:rPr>
        <w:t xml:space="preserve"> that the </w:t>
      </w:r>
      <w:r w:rsidRPr="000B4B8F">
        <w:rPr>
          <w:rFonts w:ascii="Arial" w:hAnsi="Arial" w:cs="Arial"/>
          <w:bCs/>
          <w:sz w:val="24"/>
          <w:szCs w:val="24"/>
        </w:rPr>
        <w:t xml:space="preserve">HEMS could look to </w:t>
      </w:r>
      <w:r w:rsidR="00EC3AC1">
        <w:rPr>
          <w:rFonts w:ascii="Arial" w:hAnsi="Arial" w:cs="Arial"/>
          <w:bCs/>
          <w:sz w:val="24"/>
          <w:szCs w:val="24"/>
        </w:rPr>
        <w:t>best practice</w:t>
      </w:r>
      <w:r w:rsidR="00263A5F">
        <w:rPr>
          <w:rFonts w:ascii="Arial" w:hAnsi="Arial" w:cs="Arial"/>
          <w:bCs/>
          <w:sz w:val="24"/>
          <w:szCs w:val="24"/>
        </w:rPr>
        <w:t xml:space="preserve"> in </w:t>
      </w:r>
      <w:r w:rsidRPr="000B4B8F">
        <w:rPr>
          <w:rFonts w:ascii="Arial" w:hAnsi="Arial" w:cs="Arial"/>
          <w:bCs/>
          <w:sz w:val="24"/>
          <w:szCs w:val="24"/>
        </w:rPr>
        <w:t>established services from the rest of the UK and elsewhere, apply it to the local setting and adapt it over time to suit the needs of our population.</w:t>
      </w:r>
      <w:r>
        <w:rPr>
          <w:rFonts w:ascii="Arial" w:hAnsi="Arial" w:cs="Arial"/>
          <w:bCs/>
          <w:sz w:val="24"/>
          <w:szCs w:val="24"/>
        </w:rPr>
        <w:t xml:space="preserve"> </w:t>
      </w:r>
    </w:p>
    <w:p w:rsidR="00D345A4" w:rsidRDefault="00D345A4" w:rsidP="00D345A4">
      <w:pPr>
        <w:autoSpaceDE w:val="0"/>
        <w:autoSpaceDN w:val="0"/>
        <w:adjustRightInd w:val="0"/>
        <w:spacing w:after="0" w:line="240" w:lineRule="auto"/>
        <w:rPr>
          <w:rFonts w:ascii="Arial" w:hAnsi="Arial" w:cs="Arial"/>
          <w:bCs/>
          <w:sz w:val="24"/>
          <w:szCs w:val="24"/>
        </w:rPr>
      </w:pPr>
    </w:p>
    <w:p w:rsidR="00D345A4" w:rsidRPr="000B4B8F" w:rsidRDefault="00D345A4" w:rsidP="00D345A4">
      <w:pPr>
        <w:autoSpaceDE w:val="0"/>
        <w:autoSpaceDN w:val="0"/>
        <w:adjustRightInd w:val="0"/>
        <w:spacing w:after="0" w:line="240" w:lineRule="auto"/>
        <w:rPr>
          <w:rFonts w:ascii="Arial" w:hAnsi="Arial" w:cs="Arial"/>
          <w:sz w:val="24"/>
          <w:szCs w:val="24"/>
        </w:rPr>
      </w:pPr>
      <w:r>
        <w:rPr>
          <w:rFonts w:ascii="Arial" w:hAnsi="Arial" w:cs="Arial"/>
          <w:bCs/>
          <w:sz w:val="24"/>
          <w:szCs w:val="24"/>
        </w:rPr>
        <w:t>A number of comments were received in support of the proposal:</w:t>
      </w:r>
    </w:p>
    <w:p w:rsidR="00D345A4" w:rsidRPr="000B4B8F" w:rsidRDefault="00D345A4" w:rsidP="00D345A4">
      <w:pPr>
        <w:spacing w:after="0" w:line="240" w:lineRule="auto"/>
        <w:jc w:val="both"/>
        <w:rPr>
          <w:rFonts w:ascii="Arial" w:hAnsi="Arial" w:cs="Arial"/>
          <w:sz w:val="24"/>
          <w:szCs w:val="24"/>
        </w:rPr>
      </w:pPr>
    </w:p>
    <w:p w:rsidR="00D345A4" w:rsidRPr="000B4B8F" w:rsidRDefault="00D345A4" w:rsidP="003F4E24">
      <w:pPr>
        <w:pStyle w:val="ListParagraph"/>
        <w:numPr>
          <w:ilvl w:val="0"/>
          <w:numId w:val="12"/>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0B4B8F">
        <w:rPr>
          <w:rFonts w:ascii="Arial" w:hAnsi="Arial" w:cs="Arial"/>
          <w:sz w:val="24"/>
          <w:szCs w:val="24"/>
        </w:rPr>
        <w:t>The success of the service relies completely on its dispatch procedure;</w:t>
      </w:r>
    </w:p>
    <w:p w:rsidR="00D345A4" w:rsidRDefault="00D345A4" w:rsidP="003F4E24">
      <w:pPr>
        <w:pStyle w:val="ListParagraph"/>
        <w:numPr>
          <w:ilvl w:val="0"/>
          <w:numId w:val="12"/>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0B4B8F">
        <w:rPr>
          <w:rFonts w:ascii="Arial" w:eastAsia="Times New Roman" w:hAnsi="Arial" w:cs="Arial"/>
          <w:color w:val="000000"/>
          <w:sz w:val="24"/>
          <w:szCs w:val="24"/>
          <w:lang w:eastAsia="en-GB"/>
        </w:rPr>
        <w:t>The local deployment strategy should be formulated jointly by NIAS and the HEMS C</w:t>
      </w:r>
      <w:r w:rsidR="00B67845">
        <w:rPr>
          <w:rFonts w:ascii="Arial" w:eastAsia="Times New Roman" w:hAnsi="Arial" w:cs="Arial"/>
          <w:color w:val="000000"/>
          <w:sz w:val="24"/>
          <w:szCs w:val="24"/>
          <w:lang w:eastAsia="en-GB"/>
        </w:rPr>
        <w:t>AG</w:t>
      </w:r>
      <w:r w:rsidRPr="000B4B8F">
        <w:rPr>
          <w:rFonts w:ascii="Arial" w:eastAsia="Times New Roman" w:hAnsi="Arial" w:cs="Arial"/>
          <w:color w:val="000000"/>
          <w:sz w:val="24"/>
          <w:szCs w:val="24"/>
          <w:lang w:eastAsia="en-GB"/>
        </w:rPr>
        <w:t>. This should take into consideration a number of factors such as the clinical severity of a case, geographic location, and type of response (primary, secondary or tertiary);</w:t>
      </w:r>
    </w:p>
    <w:p w:rsidR="00D345A4" w:rsidRDefault="00D345A4" w:rsidP="003F4E24">
      <w:pPr>
        <w:pStyle w:val="ListParagraph"/>
        <w:numPr>
          <w:ilvl w:val="0"/>
          <w:numId w:val="12"/>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0B4B8F">
        <w:rPr>
          <w:rFonts w:ascii="Arial" w:eastAsia="Times New Roman" w:hAnsi="Arial" w:cs="Arial"/>
          <w:color w:val="000000"/>
          <w:sz w:val="24"/>
          <w:szCs w:val="24"/>
          <w:lang w:eastAsia="en-GB"/>
        </w:rPr>
        <w:t>Activation of a HEMS response in the event of a major trauma requiring a primary response should not have to wait until a ground crew arrive to report from the scene;</w:t>
      </w:r>
    </w:p>
    <w:p w:rsidR="00D345A4" w:rsidRDefault="00D345A4" w:rsidP="003F4E24">
      <w:pPr>
        <w:pStyle w:val="ListParagraph"/>
        <w:numPr>
          <w:ilvl w:val="0"/>
          <w:numId w:val="12"/>
        </w:num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Tasking should be undertaken by </w:t>
      </w:r>
      <w:r w:rsidRPr="000B4B8F">
        <w:rPr>
          <w:rFonts w:ascii="Arial" w:eastAsia="Times New Roman" w:hAnsi="Arial" w:cs="Arial"/>
          <w:color w:val="000000"/>
          <w:sz w:val="24"/>
          <w:szCs w:val="24"/>
          <w:lang w:eastAsia="en-GB"/>
        </w:rPr>
        <w:t>HEMS-trained paramedics who monitor the Computer Aided Dispatch (CAD) system</w:t>
      </w:r>
      <w:r>
        <w:rPr>
          <w:rFonts w:ascii="Arial" w:eastAsia="Times New Roman" w:hAnsi="Arial" w:cs="Arial"/>
          <w:color w:val="000000"/>
          <w:sz w:val="24"/>
          <w:szCs w:val="24"/>
          <w:lang w:eastAsia="en-GB"/>
        </w:rPr>
        <w:t>;</w:t>
      </w:r>
    </w:p>
    <w:p w:rsidR="00D345A4" w:rsidRPr="000B4B8F" w:rsidRDefault="00D345A4" w:rsidP="003F4E24">
      <w:pPr>
        <w:pStyle w:val="ListParagraph"/>
        <w:numPr>
          <w:ilvl w:val="0"/>
          <w:numId w:val="12"/>
        </w:numPr>
        <w:shd w:val="clear" w:color="auto" w:fill="FFFFFF"/>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seen in other </w:t>
      </w:r>
      <w:r w:rsidRPr="000B4B8F">
        <w:rPr>
          <w:rFonts w:ascii="Arial" w:eastAsia="Times New Roman" w:hAnsi="Arial" w:cs="Arial"/>
          <w:color w:val="000000"/>
          <w:sz w:val="24"/>
          <w:szCs w:val="24"/>
          <w:lang w:eastAsia="en-GB"/>
        </w:rPr>
        <w:t>services</w:t>
      </w:r>
      <w:r>
        <w:rPr>
          <w:rFonts w:ascii="Arial" w:eastAsia="Times New Roman" w:hAnsi="Arial" w:cs="Arial"/>
          <w:color w:val="000000"/>
          <w:sz w:val="24"/>
          <w:szCs w:val="24"/>
          <w:lang w:eastAsia="en-GB"/>
        </w:rPr>
        <w:t xml:space="preserve">, this would </w:t>
      </w:r>
      <w:r w:rsidRPr="000B4B8F">
        <w:rPr>
          <w:rFonts w:ascii="Arial" w:eastAsia="Times New Roman" w:hAnsi="Arial" w:cs="Arial"/>
          <w:color w:val="000000"/>
          <w:sz w:val="24"/>
          <w:szCs w:val="24"/>
          <w:lang w:eastAsia="en-GB"/>
        </w:rPr>
        <w:t>keep “stand</w:t>
      </w:r>
      <w:r>
        <w:rPr>
          <w:rFonts w:ascii="Arial" w:eastAsia="Times New Roman" w:hAnsi="Arial" w:cs="Arial"/>
          <w:color w:val="000000"/>
          <w:sz w:val="24"/>
          <w:szCs w:val="24"/>
          <w:lang w:eastAsia="en-GB"/>
        </w:rPr>
        <w:t xml:space="preserve"> downs” to a minimum and ensure</w:t>
      </w:r>
      <w:r w:rsidRPr="000B4B8F">
        <w:rPr>
          <w:rFonts w:ascii="Arial" w:eastAsia="Times New Roman" w:hAnsi="Arial" w:cs="Arial"/>
          <w:color w:val="000000"/>
          <w:sz w:val="24"/>
          <w:szCs w:val="24"/>
          <w:lang w:eastAsia="en-GB"/>
        </w:rPr>
        <w:t xml:space="preserve"> efficient use of the service. </w:t>
      </w:r>
    </w:p>
    <w:p w:rsidR="00D345A4" w:rsidRPr="007A1202" w:rsidRDefault="00D345A4" w:rsidP="00D345A4">
      <w:pPr>
        <w:spacing w:after="0" w:line="240" w:lineRule="auto"/>
        <w:rPr>
          <w:rFonts w:ascii="Arial" w:eastAsia="Times New Roman" w:hAnsi="Arial" w:cs="Arial"/>
          <w:sz w:val="24"/>
          <w:szCs w:val="24"/>
        </w:rPr>
      </w:pP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r w:rsidRPr="007A1202">
        <w:rPr>
          <w:rFonts w:ascii="Arial" w:eastAsia="Times New Roman" w:hAnsi="Arial" w:cs="Arial"/>
          <w:b/>
          <w:i/>
          <w:sz w:val="24"/>
          <w:szCs w:val="24"/>
          <w:lang w:eastAsia="en-GB"/>
        </w:rPr>
        <w:lastRenderedPageBreak/>
        <w:t xml:space="preserve">Proposal 4: It is proposed that the Northern Ireland HEMS would facilitate two main response groups i.e. primary and secondary. It is likely that the service would start with responding to the primary group, particularly major trauma patients, and over time evolve to include the secondary group. </w:t>
      </w: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p>
    <w:p w:rsidR="00D345A4" w:rsidRDefault="00D345A4" w:rsidP="00D345A4">
      <w:pPr>
        <w:autoSpaceDE w:val="0"/>
        <w:autoSpaceDN w:val="0"/>
        <w:adjustRightInd w:val="0"/>
        <w:spacing w:after="0" w:line="360" w:lineRule="auto"/>
        <w:jc w:val="center"/>
        <w:rPr>
          <w:rFonts w:ascii="Arial" w:eastAsia="Times New Roman" w:hAnsi="Arial" w:cs="Arial"/>
          <w:b/>
          <w:i/>
          <w:sz w:val="24"/>
          <w:szCs w:val="24"/>
          <w:lang w:eastAsia="en-GB"/>
        </w:rPr>
      </w:pPr>
      <w:r w:rsidRPr="00593C65">
        <w:rPr>
          <w:rFonts w:ascii="Arial" w:eastAsia="Times New Roman" w:hAnsi="Arial" w:cs="Arial"/>
          <w:b/>
          <w:i/>
          <w:noProof/>
          <w:sz w:val="24"/>
          <w:szCs w:val="24"/>
          <w:lang w:eastAsia="en-GB"/>
        </w:rPr>
        <w:drawing>
          <wp:inline distT="0" distB="0" distL="0" distR="0">
            <wp:extent cx="3571875" cy="2019300"/>
            <wp:effectExtent l="19050" t="0" r="0" b="0"/>
            <wp:docPr id="3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p>
    <w:p w:rsidR="00D345A4" w:rsidRDefault="00D345A4" w:rsidP="00D345A4">
      <w:pPr>
        <w:autoSpaceDE w:val="0"/>
        <w:autoSpaceDN w:val="0"/>
        <w:adjustRightInd w:val="0"/>
        <w:spacing w:after="0" w:line="360" w:lineRule="auto"/>
        <w:rPr>
          <w:rFonts w:ascii="Arial" w:eastAsia="Times New Roman" w:hAnsi="Arial" w:cs="Arial"/>
          <w:b/>
          <w:i/>
          <w:sz w:val="24"/>
          <w:szCs w:val="24"/>
          <w:lang w:eastAsia="en-GB"/>
        </w:rPr>
      </w:pPr>
    </w:p>
    <w:p w:rsidR="00D345A4" w:rsidRDefault="00D345A4" w:rsidP="00D345A4">
      <w:pPr>
        <w:spacing w:after="0" w:line="240" w:lineRule="auto"/>
        <w:rPr>
          <w:rFonts w:ascii="Arial" w:eastAsia="Times New Roman" w:hAnsi="Arial" w:cs="Arial"/>
          <w:sz w:val="24"/>
          <w:szCs w:val="24"/>
        </w:rPr>
      </w:pPr>
      <w:r>
        <w:rPr>
          <w:rFonts w:ascii="Arial" w:eastAsia="Times New Roman" w:hAnsi="Arial" w:cs="Arial"/>
          <w:sz w:val="24"/>
          <w:szCs w:val="24"/>
        </w:rPr>
        <w:t xml:space="preserve">There was widespread support for this proposal. Many respondents agreed that it would be logical to commence with primary response cases, such as major trauma, evolving into the realm of secondary retrieval and </w:t>
      </w:r>
      <w:r w:rsidRPr="006F42F7">
        <w:rPr>
          <w:rFonts w:ascii="Arial" w:eastAsia="Times New Roman" w:hAnsi="Arial" w:cs="Arial"/>
          <w:sz w:val="24"/>
          <w:szCs w:val="24"/>
        </w:rPr>
        <w:t xml:space="preserve">potentially other time critical medical interventions such as emergency PCI or stroke </w:t>
      </w:r>
      <w:r w:rsidR="002F0A00">
        <w:rPr>
          <w:rFonts w:ascii="Arial" w:eastAsia="Times New Roman" w:hAnsi="Arial" w:cs="Arial"/>
          <w:sz w:val="24"/>
          <w:szCs w:val="24"/>
        </w:rPr>
        <w:t>thrombo</w:t>
      </w:r>
      <w:r w:rsidRPr="006F42F7">
        <w:rPr>
          <w:rFonts w:ascii="Arial" w:eastAsia="Times New Roman" w:hAnsi="Arial" w:cs="Arial"/>
          <w:sz w:val="24"/>
          <w:szCs w:val="24"/>
        </w:rPr>
        <w:t xml:space="preserve">lysis. </w:t>
      </w:r>
    </w:p>
    <w:p w:rsidR="00D345A4" w:rsidRDefault="00D345A4" w:rsidP="00D345A4">
      <w:pPr>
        <w:spacing w:after="0" w:line="240" w:lineRule="auto"/>
        <w:rPr>
          <w:rFonts w:ascii="Arial" w:eastAsia="Times New Roman" w:hAnsi="Arial" w:cs="Arial"/>
          <w:sz w:val="24"/>
          <w:szCs w:val="24"/>
        </w:rPr>
      </w:pPr>
    </w:p>
    <w:p w:rsidR="00D345A4" w:rsidRPr="006F42F7" w:rsidRDefault="00D345A4" w:rsidP="00D345A4">
      <w:pPr>
        <w:spacing w:after="0" w:line="240" w:lineRule="auto"/>
        <w:rPr>
          <w:rFonts w:ascii="Arial" w:eastAsia="Times New Roman" w:hAnsi="Arial" w:cs="Arial"/>
          <w:i/>
          <w:sz w:val="24"/>
          <w:szCs w:val="24"/>
          <w:lang w:eastAsia="en-GB"/>
        </w:rPr>
      </w:pPr>
      <w:r>
        <w:rPr>
          <w:rFonts w:ascii="Arial" w:eastAsia="Times New Roman" w:hAnsi="Arial" w:cs="Arial"/>
          <w:sz w:val="24"/>
          <w:szCs w:val="24"/>
        </w:rPr>
        <w:t>It was suggested that the service would become more cost effective a</w:t>
      </w:r>
      <w:r w:rsidRPr="006F42F7">
        <w:rPr>
          <w:rFonts w:ascii="Arial" w:eastAsia="Times New Roman" w:hAnsi="Arial" w:cs="Arial"/>
          <w:bCs/>
          <w:sz w:val="24"/>
          <w:szCs w:val="24"/>
        </w:rPr>
        <w:t>s the service matures and the HEMS case load is increased</w:t>
      </w:r>
      <w:r>
        <w:rPr>
          <w:rFonts w:ascii="Arial" w:eastAsia="Times New Roman" w:hAnsi="Arial" w:cs="Arial"/>
          <w:bCs/>
          <w:sz w:val="24"/>
          <w:szCs w:val="24"/>
        </w:rPr>
        <w:t xml:space="preserve"> in this way, although it was generally agreed that this</w:t>
      </w:r>
      <w:r w:rsidRPr="006F42F7">
        <w:rPr>
          <w:rFonts w:ascii="Arial" w:eastAsia="Times New Roman" w:hAnsi="Arial" w:cs="Arial"/>
          <w:bCs/>
          <w:sz w:val="24"/>
          <w:szCs w:val="24"/>
        </w:rPr>
        <w:t xml:space="preserve"> </w:t>
      </w:r>
      <w:r>
        <w:rPr>
          <w:rFonts w:ascii="Arial" w:eastAsia="Times New Roman" w:hAnsi="Arial" w:cs="Arial"/>
          <w:bCs/>
          <w:sz w:val="24"/>
          <w:szCs w:val="24"/>
        </w:rPr>
        <w:t xml:space="preserve">expansion </w:t>
      </w:r>
      <w:r w:rsidRPr="006F42F7">
        <w:rPr>
          <w:rFonts w:ascii="Arial" w:hAnsi="Arial" w:cs="Arial"/>
          <w:bCs/>
          <w:sz w:val="24"/>
          <w:szCs w:val="24"/>
        </w:rPr>
        <w:t>should be reserved for acute, time critical conditions</w:t>
      </w:r>
      <w:r w:rsidR="00B67845">
        <w:rPr>
          <w:rFonts w:ascii="Arial" w:hAnsi="Arial" w:cs="Arial"/>
          <w:bCs/>
          <w:sz w:val="24"/>
          <w:szCs w:val="24"/>
        </w:rPr>
        <w:t>.</w:t>
      </w:r>
    </w:p>
    <w:p w:rsidR="00D345A4" w:rsidRDefault="00D345A4" w:rsidP="00D345A4">
      <w:pPr>
        <w:spacing w:after="0" w:line="240" w:lineRule="auto"/>
        <w:rPr>
          <w:rFonts w:ascii="Arial" w:eastAsia="Times New Roman" w:hAnsi="Arial" w:cs="Arial"/>
          <w:sz w:val="24"/>
          <w:szCs w:val="24"/>
        </w:rPr>
      </w:pPr>
    </w:p>
    <w:p w:rsidR="00D345A4" w:rsidRDefault="00D345A4" w:rsidP="00D345A4">
      <w:pPr>
        <w:shd w:val="clear" w:color="auto" w:fill="FFFFFF"/>
        <w:spacing w:after="0" w:line="240" w:lineRule="auto"/>
        <w:textAlignment w:val="baseline"/>
        <w:rPr>
          <w:rFonts w:ascii="Arial" w:eastAsia="Times New Roman" w:hAnsi="Arial" w:cs="Arial"/>
          <w:color w:val="000000"/>
          <w:sz w:val="24"/>
          <w:szCs w:val="24"/>
          <w:lang w:eastAsia="en-GB"/>
        </w:rPr>
      </w:pPr>
      <w:r w:rsidRPr="008727BE">
        <w:rPr>
          <w:rFonts w:ascii="Arial" w:hAnsi="Arial" w:cs="Arial"/>
          <w:bCs/>
          <w:sz w:val="24"/>
          <w:szCs w:val="24"/>
        </w:rPr>
        <w:t xml:space="preserve">A </w:t>
      </w:r>
      <w:r>
        <w:rPr>
          <w:rFonts w:ascii="Arial" w:hAnsi="Arial" w:cs="Arial"/>
          <w:bCs/>
          <w:sz w:val="24"/>
          <w:szCs w:val="24"/>
        </w:rPr>
        <w:t>small number of respondents indicated</w:t>
      </w:r>
      <w:r w:rsidRPr="008727BE">
        <w:rPr>
          <w:rFonts w:ascii="Arial" w:hAnsi="Arial" w:cs="Arial"/>
          <w:bCs/>
          <w:sz w:val="24"/>
          <w:szCs w:val="24"/>
        </w:rPr>
        <w:t xml:space="preserve"> oppos</w:t>
      </w:r>
      <w:r>
        <w:rPr>
          <w:rFonts w:ascii="Arial" w:hAnsi="Arial" w:cs="Arial"/>
          <w:bCs/>
          <w:sz w:val="24"/>
          <w:szCs w:val="24"/>
        </w:rPr>
        <w:t>ition to the proposal</w:t>
      </w:r>
      <w:r w:rsidR="002F0A00">
        <w:rPr>
          <w:rFonts w:ascii="Arial" w:hAnsi="Arial" w:cs="Arial"/>
          <w:bCs/>
          <w:sz w:val="24"/>
          <w:szCs w:val="24"/>
        </w:rPr>
        <w:t xml:space="preserve"> of commencing with a primary-only response</w:t>
      </w:r>
      <w:r>
        <w:rPr>
          <w:rFonts w:ascii="Arial" w:hAnsi="Arial" w:cs="Arial"/>
          <w:bCs/>
          <w:sz w:val="24"/>
          <w:szCs w:val="24"/>
        </w:rPr>
        <w:t xml:space="preserve">, on the basis </w:t>
      </w:r>
      <w:r w:rsidR="00827E18">
        <w:rPr>
          <w:rFonts w:ascii="Arial" w:hAnsi="Arial" w:cs="Arial"/>
          <w:bCs/>
          <w:sz w:val="24"/>
          <w:szCs w:val="24"/>
        </w:rPr>
        <w:t>that they</w:t>
      </w:r>
      <w:r w:rsidRPr="008727BE">
        <w:rPr>
          <w:rFonts w:ascii="Arial" w:hAnsi="Arial" w:cs="Arial"/>
          <w:bCs/>
          <w:sz w:val="24"/>
          <w:szCs w:val="24"/>
        </w:rPr>
        <w:t xml:space="preserve"> advocat</w:t>
      </w:r>
      <w:r w:rsidR="00827E18">
        <w:rPr>
          <w:rFonts w:ascii="Arial" w:hAnsi="Arial" w:cs="Arial"/>
          <w:bCs/>
          <w:sz w:val="24"/>
          <w:szCs w:val="24"/>
        </w:rPr>
        <w:t>ed</w:t>
      </w:r>
      <w:r w:rsidRPr="008727BE">
        <w:rPr>
          <w:rFonts w:ascii="Arial" w:hAnsi="Arial" w:cs="Arial"/>
          <w:bCs/>
          <w:sz w:val="24"/>
          <w:szCs w:val="24"/>
        </w:rPr>
        <w:t xml:space="preserve"> a primary and secondary </w:t>
      </w:r>
      <w:r>
        <w:rPr>
          <w:rFonts w:ascii="Arial" w:hAnsi="Arial" w:cs="Arial"/>
          <w:bCs/>
          <w:sz w:val="24"/>
          <w:szCs w:val="24"/>
        </w:rPr>
        <w:t>HEMS response from the outset. Th</w:t>
      </w:r>
      <w:r w:rsidRPr="008727BE">
        <w:rPr>
          <w:rFonts w:ascii="Arial" w:hAnsi="Arial" w:cs="Arial"/>
          <w:bCs/>
          <w:sz w:val="24"/>
          <w:szCs w:val="24"/>
        </w:rPr>
        <w:t xml:space="preserve">ey felt that </w:t>
      </w:r>
      <w:r>
        <w:rPr>
          <w:rFonts w:ascii="Arial" w:hAnsi="Arial" w:cs="Arial"/>
          <w:bCs/>
          <w:sz w:val="24"/>
          <w:szCs w:val="24"/>
        </w:rPr>
        <w:t xml:space="preserve">this would ensure that </w:t>
      </w:r>
      <w:r w:rsidRPr="008727BE">
        <w:rPr>
          <w:rFonts w:ascii="Arial" w:eastAsia="Times New Roman" w:hAnsi="Arial" w:cs="Arial"/>
          <w:color w:val="000000"/>
          <w:sz w:val="24"/>
          <w:szCs w:val="24"/>
          <w:lang w:eastAsia="en-GB"/>
        </w:rPr>
        <w:t>patients are ultimately treated in the c</w:t>
      </w:r>
      <w:r>
        <w:rPr>
          <w:rFonts w:ascii="Arial" w:eastAsia="Times New Roman" w:hAnsi="Arial" w:cs="Arial"/>
          <w:color w:val="000000"/>
          <w:sz w:val="24"/>
          <w:szCs w:val="24"/>
          <w:lang w:eastAsia="en-GB"/>
        </w:rPr>
        <w:t xml:space="preserve">orrect location, i.e. the Major </w:t>
      </w:r>
      <w:r w:rsidRPr="008727BE">
        <w:rPr>
          <w:rFonts w:ascii="Arial" w:eastAsia="Times New Roman" w:hAnsi="Arial" w:cs="Arial"/>
          <w:color w:val="000000"/>
          <w:sz w:val="24"/>
          <w:szCs w:val="24"/>
          <w:lang w:eastAsia="en-GB"/>
        </w:rPr>
        <w:t xml:space="preserve">Trauma Centre. </w:t>
      </w:r>
    </w:p>
    <w:p w:rsidR="00D345A4" w:rsidRDefault="00D345A4" w:rsidP="00D345A4">
      <w:pPr>
        <w:shd w:val="clear" w:color="auto" w:fill="FFFFFF"/>
        <w:spacing w:after="0" w:line="240" w:lineRule="auto"/>
        <w:textAlignment w:val="baseline"/>
        <w:rPr>
          <w:rFonts w:ascii="Arial" w:eastAsia="Times New Roman" w:hAnsi="Arial" w:cs="Arial"/>
          <w:color w:val="000000"/>
          <w:sz w:val="24"/>
          <w:szCs w:val="24"/>
          <w:lang w:eastAsia="en-GB"/>
        </w:rPr>
      </w:pPr>
    </w:p>
    <w:p w:rsidR="00D345A4" w:rsidRDefault="00D345A4" w:rsidP="00D345A4">
      <w:pPr>
        <w:spacing w:after="0" w:line="240" w:lineRule="auto"/>
        <w:rPr>
          <w:rFonts w:ascii="Arial" w:eastAsia="Times New Roman" w:hAnsi="Arial" w:cs="Arial"/>
          <w:sz w:val="24"/>
          <w:szCs w:val="24"/>
        </w:rPr>
      </w:pPr>
      <w:r w:rsidRPr="008727BE">
        <w:rPr>
          <w:rFonts w:ascii="Arial" w:eastAsia="Times New Roman" w:hAnsi="Arial" w:cs="Arial"/>
          <w:color w:val="000000"/>
          <w:sz w:val="24"/>
          <w:szCs w:val="24"/>
          <w:lang w:eastAsia="en-GB"/>
        </w:rPr>
        <w:t>This was illustrated by the example of a multiply injured patient who is stabilised at the local hospital</w:t>
      </w:r>
      <w:r>
        <w:rPr>
          <w:rFonts w:ascii="Arial" w:eastAsia="Times New Roman" w:hAnsi="Arial" w:cs="Arial"/>
          <w:color w:val="000000"/>
          <w:sz w:val="24"/>
          <w:szCs w:val="24"/>
          <w:lang w:eastAsia="en-GB"/>
        </w:rPr>
        <w:t xml:space="preserve"> at a time</w:t>
      </w:r>
      <w:r w:rsidRPr="008727BE">
        <w:rPr>
          <w:rFonts w:ascii="Arial" w:eastAsia="Times New Roman" w:hAnsi="Arial" w:cs="Arial"/>
          <w:color w:val="000000"/>
          <w:sz w:val="24"/>
          <w:szCs w:val="24"/>
          <w:lang w:eastAsia="en-GB"/>
        </w:rPr>
        <w:t xml:space="preserve"> when the HEMS was unavailable. </w:t>
      </w:r>
      <w:r>
        <w:rPr>
          <w:rFonts w:ascii="Arial" w:eastAsia="Times New Roman" w:hAnsi="Arial" w:cs="Arial"/>
          <w:color w:val="000000"/>
          <w:sz w:val="24"/>
          <w:szCs w:val="24"/>
          <w:lang w:eastAsia="en-GB"/>
        </w:rPr>
        <w:t xml:space="preserve">This patient may require a </w:t>
      </w:r>
      <w:r>
        <w:rPr>
          <w:rFonts w:ascii="ArialMT" w:hAnsi="ArialMT" w:cs="ArialMT"/>
          <w:sz w:val="24"/>
          <w:szCs w:val="24"/>
        </w:rPr>
        <w:t xml:space="preserve">time critical transfer to the Major Trauma Centre to facilitate life or limb saving interventions, e.g. via neurosurgery/thoracic surgery or orthopaedics/plastics. </w:t>
      </w:r>
      <w:r w:rsidRPr="008727BE">
        <w:rPr>
          <w:rFonts w:ascii="Arial" w:eastAsia="Times New Roman" w:hAnsi="Arial" w:cs="Arial"/>
          <w:color w:val="000000"/>
          <w:sz w:val="24"/>
          <w:szCs w:val="24"/>
          <w:lang w:eastAsia="en-GB"/>
        </w:rPr>
        <w:t xml:space="preserve">The use of </w:t>
      </w:r>
      <w:r>
        <w:rPr>
          <w:rFonts w:ascii="Arial" w:eastAsia="Times New Roman" w:hAnsi="Arial" w:cs="Arial"/>
          <w:color w:val="000000"/>
          <w:sz w:val="24"/>
          <w:szCs w:val="24"/>
          <w:lang w:eastAsia="en-GB"/>
        </w:rPr>
        <w:t xml:space="preserve">the </w:t>
      </w:r>
      <w:r w:rsidRPr="008727BE">
        <w:rPr>
          <w:rFonts w:ascii="Arial" w:eastAsia="Times New Roman" w:hAnsi="Arial" w:cs="Arial"/>
          <w:color w:val="000000"/>
          <w:sz w:val="24"/>
          <w:szCs w:val="24"/>
          <w:lang w:eastAsia="en-GB"/>
        </w:rPr>
        <w:t xml:space="preserve">HEMS </w:t>
      </w:r>
      <w:r>
        <w:rPr>
          <w:rFonts w:ascii="Arial" w:eastAsia="Times New Roman" w:hAnsi="Arial" w:cs="Arial"/>
          <w:color w:val="000000"/>
          <w:sz w:val="24"/>
          <w:szCs w:val="24"/>
          <w:lang w:eastAsia="en-GB"/>
        </w:rPr>
        <w:t xml:space="preserve">in these circumstances </w:t>
      </w:r>
      <w:r w:rsidRPr="008727BE">
        <w:rPr>
          <w:rFonts w:ascii="Arial" w:eastAsia="Times New Roman" w:hAnsi="Arial" w:cs="Arial"/>
          <w:color w:val="000000"/>
          <w:sz w:val="24"/>
          <w:szCs w:val="24"/>
          <w:lang w:eastAsia="en-GB"/>
        </w:rPr>
        <w:t xml:space="preserve">for a secondary response would </w:t>
      </w:r>
      <w:r>
        <w:rPr>
          <w:rFonts w:ascii="Arial" w:eastAsia="Times New Roman" w:hAnsi="Arial" w:cs="Arial"/>
          <w:color w:val="000000"/>
          <w:sz w:val="24"/>
          <w:szCs w:val="24"/>
          <w:lang w:eastAsia="en-GB"/>
        </w:rPr>
        <w:t>minimise</w:t>
      </w:r>
      <w:r w:rsidRPr="008727BE">
        <w:rPr>
          <w:rFonts w:ascii="Arial" w:eastAsia="Times New Roman" w:hAnsi="Arial" w:cs="Arial"/>
          <w:color w:val="000000"/>
          <w:sz w:val="24"/>
          <w:szCs w:val="24"/>
          <w:lang w:eastAsia="en-GB"/>
        </w:rPr>
        <w:t xml:space="preserve"> delay in the onward transfer </w:t>
      </w:r>
      <w:r>
        <w:rPr>
          <w:rFonts w:ascii="Arial" w:eastAsia="Times New Roman" w:hAnsi="Arial" w:cs="Arial"/>
          <w:color w:val="000000"/>
          <w:sz w:val="24"/>
          <w:szCs w:val="24"/>
          <w:lang w:eastAsia="en-GB"/>
        </w:rPr>
        <w:t xml:space="preserve">and thus the likelihood of </w:t>
      </w:r>
      <w:r w:rsidRPr="008727BE">
        <w:rPr>
          <w:rFonts w:ascii="Arial" w:eastAsia="Times New Roman" w:hAnsi="Arial" w:cs="Arial"/>
          <w:color w:val="000000"/>
          <w:sz w:val="24"/>
          <w:szCs w:val="24"/>
          <w:lang w:eastAsia="en-GB"/>
        </w:rPr>
        <w:t>a poorer outcome</w:t>
      </w:r>
      <w:r w:rsidR="00B67845">
        <w:rPr>
          <w:rFonts w:ascii="Arial" w:eastAsia="Times New Roman" w:hAnsi="Arial" w:cs="Arial"/>
          <w:color w:val="000000"/>
          <w:sz w:val="24"/>
          <w:szCs w:val="24"/>
          <w:lang w:eastAsia="en-GB"/>
        </w:rPr>
        <w:t>.</w:t>
      </w:r>
    </w:p>
    <w:p w:rsidR="00D345A4" w:rsidRDefault="00D345A4" w:rsidP="00D345A4">
      <w:pPr>
        <w:spacing w:after="0" w:line="240" w:lineRule="auto"/>
        <w:rPr>
          <w:rFonts w:ascii="Arial" w:eastAsia="Times New Roman" w:hAnsi="Arial" w:cs="Arial"/>
          <w:sz w:val="24"/>
          <w:szCs w:val="24"/>
        </w:rPr>
      </w:pPr>
    </w:p>
    <w:p w:rsidR="00D345A4" w:rsidRDefault="00D345A4" w:rsidP="00D345A4">
      <w:pPr>
        <w:spacing w:after="0" w:line="240" w:lineRule="auto"/>
        <w:rPr>
          <w:rFonts w:ascii="Arial" w:eastAsia="Times New Roman" w:hAnsi="Arial" w:cs="Arial"/>
          <w:sz w:val="24"/>
          <w:szCs w:val="24"/>
        </w:rPr>
      </w:pPr>
      <w:r>
        <w:rPr>
          <w:rFonts w:ascii="Arial" w:eastAsia="Times New Roman" w:hAnsi="Arial" w:cs="Arial"/>
          <w:sz w:val="24"/>
          <w:szCs w:val="24"/>
        </w:rPr>
        <w:t xml:space="preserve">The link between the target patient groups and the local deployment strategy was acknowledged throughout the consultation, with respondents generally agreeing that central intelligent tasking and co-ordination of missions by experienced dispatchers is essential. It was again suggested that learning was available from established services elsewhere, e.g. </w:t>
      </w:r>
      <w:r w:rsidRPr="006F42F7">
        <w:rPr>
          <w:rFonts w:ascii="Arial" w:eastAsia="Times New Roman" w:hAnsi="Arial" w:cs="Arial"/>
          <w:sz w:val="24"/>
          <w:szCs w:val="24"/>
        </w:rPr>
        <w:t>Scotland and Wales,</w:t>
      </w:r>
      <w:r w:rsidRPr="00561785">
        <w:rPr>
          <w:rFonts w:ascii="Arial" w:eastAsia="Times New Roman" w:hAnsi="Arial" w:cs="Arial"/>
          <w:i/>
          <w:sz w:val="24"/>
          <w:szCs w:val="24"/>
        </w:rPr>
        <w:t xml:space="preserve"> </w:t>
      </w:r>
      <w:r>
        <w:rPr>
          <w:rFonts w:ascii="Arial" w:eastAsia="Times New Roman" w:hAnsi="Arial" w:cs="Arial"/>
          <w:i/>
          <w:sz w:val="24"/>
          <w:szCs w:val="24"/>
        </w:rPr>
        <w:t>“</w:t>
      </w:r>
      <w:r w:rsidRPr="00561785">
        <w:rPr>
          <w:rFonts w:ascii="Arial" w:eastAsia="Times New Roman" w:hAnsi="Arial" w:cs="Arial"/>
          <w:i/>
          <w:sz w:val="24"/>
          <w:szCs w:val="24"/>
        </w:rPr>
        <w:t>where a multi discipline team can complete either mission”</w:t>
      </w:r>
      <w:r>
        <w:rPr>
          <w:rFonts w:ascii="Arial" w:eastAsia="Times New Roman" w:hAnsi="Arial" w:cs="Arial"/>
          <w:sz w:val="24"/>
          <w:szCs w:val="24"/>
        </w:rPr>
        <w:t>.</w:t>
      </w:r>
    </w:p>
    <w:p w:rsidR="008F2BC5" w:rsidRDefault="0031676E" w:rsidP="00D345A4">
      <w:pPr>
        <w:spacing w:after="0" w:line="240" w:lineRule="auto"/>
        <w:rPr>
          <w:rFonts w:ascii="Arial" w:eastAsia="Times New Roman" w:hAnsi="Arial" w:cs="Arial"/>
          <w:sz w:val="24"/>
          <w:szCs w:val="24"/>
        </w:rPr>
        <w:sectPr w:rsidR="008F2BC5" w:rsidSect="009712C8">
          <w:pgSz w:w="11906" w:h="16838"/>
          <w:pgMar w:top="1440" w:right="1440" w:bottom="1440" w:left="1440" w:header="708" w:footer="708" w:gutter="0"/>
          <w:cols w:space="708"/>
          <w:docGrid w:linePitch="360"/>
        </w:sectPr>
      </w:pPr>
      <w:r>
        <w:rPr>
          <w:rFonts w:ascii="Arial" w:eastAsia="Times New Roman" w:hAnsi="Arial" w:cs="Arial"/>
          <w:sz w:val="24"/>
          <w:szCs w:val="24"/>
        </w:rPr>
        <w:lastRenderedPageBreak/>
        <w:t>C</w:t>
      </w:r>
      <w:r w:rsidR="00827E18">
        <w:rPr>
          <w:rFonts w:ascii="Arial" w:eastAsia="Times New Roman" w:hAnsi="Arial" w:cs="Arial"/>
          <w:sz w:val="24"/>
          <w:szCs w:val="24"/>
        </w:rPr>
        <w:t xml:space="preserve">onsultees </w:t>
      </w:r>
      <w:r>
        <w:rPr>
          <w:rFonts w:ascii="Arial" w:eastAsia="Times New Roman" w:hAnsi="Arial" w:cs="Arial"/>
          <w:sz w:val="24"/>
          <w:szCs w:val="24"/>
        </w:rPr>
        <w:t xml:space="preserve">were generally of the view </w:t>
      </w:r>
      <w:r w:rsidR="00827E18">
        <w:rPr>
          <w:rFonts w:ascii="Arial" w:eastAsia="Times New Roman" w:hAnsi="Arial" w:cs="Arial"/>
          <w:sz w:val="24"/>
          <w:szCs w:val="24"/>
        </w:rPr>
        <w:t xml:space="preserve">that the CAG would be best placed to </w:t>
      </w:r>
      <w:r w:rsidR="008F2BC5">
        <w:rPr>
          <w:rFonts w:ascii="Arial" w:eastAsia="Times New Roman" w:hAnsi="Arial" w:cs="Arial"/>
          <w:sz w:val="24"/>
          <w:szCs w:val="24"/>
        </w:rPr>
        <w:t xml:space="preserve">determine </w:t>
      </w:r>
      <w:r w:rsidR="00827E18">
        <w:rPr>
          <w:rFonts w:ascii="Arial" w:eastAsia="Times New Roman" w:hAnsi="Arial" w:cs="Arial"/>
          <w:sz w:val="24"/>
          <w:szCs w:val="24"/>
        </w:rPr>
        <w:t xml:space="preserve">the timing </w:t>
      </w:r>
      <w:r w:rsidR="008F2BC5">
        <w:rPr>
          <w:rFonts w:ascii="Arial" w:eastAsia="Times New Roman" w:hAnsi="Arial" w:cs="Arial"/>
          <w:sz w:val="24"/>
          <w:szCs w:val="24"/>
        </w:rPr>
        <w:t>and</w:t>
      </w:r>
      <w:r w:rsidR="00827E18">
        <w:rPr>
          <w:rFonts w:ascii="Arial" w:eastAsia="Times New Roman" w:hAnsi="Arial" w:cs="Arial"/>
          <w:sz w:val="24"/>
          <w:szCs w:val="24"/>
        </w:rPr>
        <w:t xml:space="preserve"> extent of developments into a sec</w:t>
      </w:r>
      <w:r w:rsidR="008F2BC5">
        <w:rPr>
          <w:rFonts w:ascii="Arial" w:eastAsia="Times New Roman" w:hAnsi="Arial" w:cs="Arial"/>
          <w:sz w:val="24"/>
          <w:szCs w:val="24"/>
        </w:rPr>
        <w:t>ondary response</w:t>
      </w:r>
      <w:r w:rsidR="00827E18">
        <w:rPr>
          <w:rFonts w:ascii="Arial" w:eastAsia="Times New Roman" w:hAnsi="Arial" w:cs="Arial"/>
          <w:sz w:val="24"/>
          <w:szCs w:val="24"/>
        </w:rPr>
        <w:t xml:space="preserve"> role, and that the first 12 months of the service implementation would be helpful in clarifying this issue.</w:t>
      </w:r>
    </w:p>
    <w:p w:rsidR="00D345A4" w:rsidRPr="00E574A2" w:rsidRDefault="00D345A4" w:rsidP="00D345A4">
      <w:pPr>
        <w:spacing w:after="0" w:line="240" w:lineRule="auto"/>
        <w:rPr>
          <w:rFonts w:ascii="Arial" w:eastAsia="Times New Roman" w:hAnsi="Arial" w:cs="Arial"/>
          <w:sz w:val="24"/>
          <w:szCs w:val="24"/>
          <w:u w:val="single"/>
        </w:rPr>
      </w:pPr>
      <w:r w:rsidRPr="00E574A2">
        <w:rPr>
          <w:rFonts w:ascii="Arial" w:eastAsia="Times New Roman" w:hAnsi="Arial" w:cs="Arial"/>
          <w:sz w:val="24"/>
          <w:szCs w:val="24"/>
          <w:u w:val="single"/>
        </w:rPr>
        <w:lastRenderedPageBreak/>
        <w:t>Theme 4: Home Base Locations</w:t>
      </w:r>
    </w:p>
    <w:p w:rsidR="00D345A4" w:rsidRDefault="00D345A4" w:rsidP="00D345A4">
      <w:pPr>
        <w:spacing w:after="0" w:line="240" w:lineRule="auto"/>
        <w:rPr>
          <w:rFonts w:ascii="Arial" w:eastAsia="Times New Roman" w:hAnsi="Arial" w:cs="Arial"/>
          <w:sz w:val="24"/>
          <w:szCs w:val="24"/>
          <w:u w:val="single"/>
        </w:rPr>
      </w:pPr>
    </w:p>
    <w:p w:rsidR="00D345A4" w:rsidRDefault="00D345A4" w:rsidP="00D345A4">
      <w:pPr>
        <w:spacing w:after="0" w:line="240" w:lineRule="auto"/>
        <w:rPr>
          <w:rFonts w:ascii="Arial" w:eastAsia="Times New Roman" w:hAnsi="Arial" w:cs="Arial"/>
          <w:sz w:val="24"/>
          <w:szCs w:val="24"/>
          <w:u w:val="single"/>
        </w:rPr>
      </w:pPr>
    </w:p>
    <w:p w:rsidR="00D345A4" w:rsidRPr="00DC756A" w:rsidRDefault="00D345A4" w:rsidP="00D345A4">
      <w:pPr>
        <w:spacing w:after="0" w:line="360" w:lineRule="auto"/>
        <w:rPr>
          <w:rFonts w:ascii="Arial" w:eastAsia="Times New Roman" w:hAnsi="Arial" w:cs="Arial"/>
          <w:b/>
          <w:i/>
          <w:sz w:val="24"/>
          <w:szCs w:val="24"/>
        </w:rPr>
      </w:pPr>
      <w:r w:rsidRPr="007A1202">
        <w:rPr>
          <w:rFonts w:ascii="Arial" w:eastAsia="Times New Roman" w:hAnsi="Arial" w:cs="Arial"/>
          <w:b/>
          <w:i/>
          <w:sz w:val="24"/>
          <w:szCs w:val="24"/>
        </w:rPr>
        <w:t xml:space="preserve">Proposal 5: Consultees are invited to provide their views on the most suitable home base location for the HEMS, explaining how their preference meets practical requirements such as the availability of a hangar and associated services, the </w:t>
      </w:r>
      <w:r w:rsidRPr="00DC756A">
        <w:rPr>
          <w:rFonts w:ascii="Arial" w:eastAsia="Times New Roman" w:hAnsi="Arial" w:cs="Arial"/>
          <w:b/>
          <w:i/>
          <w:sz w:val="24"/>
          <w:szCs w:val="24"/>
        </w:rPr>
        <w:t>proximity to medical personnel who will staff it, and the ability to reach target destinations within an acceptable timeframe.</w:t>
      </w:r>
    </w:p>
    <w:p w:rsidR="00D345A4" w:rsidRPr="00DC756A" w:rsidRDefault="00D345A4" w:rsidP="00D345A4">
      <w:pPr>
        <w:spacing w:after="0" w:line="240" w:lineRule="auto"/>
        <w:rPr>
          <w:rFonts w:ascii="Arial" w:eastAsia="Times New Roman" w:hAnsi="Arial" w:cs="Arial"/>
          <w:sz w:val="24"/>
          <w:szCs w:val="24"/>
        </w:rPr>
      </w:pPr>
    </w:p>
    <w:p w:rsidR="00D345A4" w:rsidRPr="00DC756A" w:rsidRDefault="00D345A4" w:rsidP="00D345A4">
      <w:pPr>
        <w:spacing w:after="0" w:line="240" w:lineRule="auto"/>
        <w:jc w:val="right"/>
        <w:rPr>
          <w:rFonts w:ascii="Arial" w:eastAsia="Times New Roman" w:hAnsi="Arial" w:cs="Arial"/>
          <w:sz w:val="24"/>
          <w:szCs w:val="24"/>
        </w:rPr>
      </w:pPr>
      <w:r w:rsidRPr="00DC756A">
        <w:rPr>
          <w:rFonts w:ascii="Arial" w:eastAsia="Times New Roman" w:hAnsi="Arial" w:cs="Arial"/>
          <w:noProof/>
          <w:sz w:val="24"/>
          <w:szCs w:val="24"/>
          <w:lang w:eastAsia="en-GB"/>
        </w:rPr>
        <w:drawing>
          <wp:inline distT="0" distB="0" distL="0" distR="0">
            <wp:extent cx="6019800" cy="2895600"/>
            <wp:effectExtent l="19050" t="0" r="0" b="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345A4" w:rsidRPr="00DC756A" w:rsidRDefault="00D345A4" w:rsidP="00D345A4">
      <w:pPr>
        <w:spacing w:after="0" w:line="240" w:lineRule="auto"/>
        <w:rPr>
          <w:rFonts w:ascii="Arial" w:eastAsia="Times New Roman" w:hAnsi="Arial" w:cs="Arial"/>
          <w:sz w:val="24"/>
          <w:szCs w:val="24"/>
        </w:rPr>
      </w:pPr>
    </w:p>
    <w:p w:rsidR="00D345A4" w:rsidRPr="00DC756A" w:rsidRDefault="00D345A4" w:rsidP="00D345A4">
      <w:pPr>
        <w:spacing w:after="0" w:line="240" w:lineRule="auto"/>
        <w:rPr>
          <w:rFonts w:ascii="Arial" w:eastAsia="Times New Roman" w:hAnsi="Arial" w:cs="Arial"/>
          <w:sz w:val="24"/>
          <w:szCs w:val="24"/>
        </w:rPr>
      </w:pPr>
    </w:p>
    <w:p w:rsidR="00D345A4" w:rsidRPr="003F1EA8" w:rsidRDefault="00D345A4" w:rsidP="00D345A4">
      <w:pPr>
        <w:spacing w:after="0" w:line="240" w:lineRule="auto"/>
        <w:rPr>
          <w:rFonts w:ascii="Arial" w:eastAsia="Times New Roman" w:hAnsi="Arial" w:cs="Arial"/>
          <w:sz w:val="24"/>
          <w:szCs w:val="24"/>
        </w:rPr>
      </w:pPr>
    </w:p>
    <w:p w:rsidR="00D345A4" w:rsidRPr="00D339A8" w:rsidRDefault="00D345A4" w:rsidP="00D345A4">
      <w:pPr>
        <w:autoSpaceDE w:val="0"/>
        <w:autoSpaceDN w:val="0"/>
        <w:adjustRightInd w:val="0"/>
        <w:spacing w:after="0" w:line="240" w:lineRule="auto"/>
        <w:rPr>
          <w:rFonts w:ascii="Arial" w:eastAsia="Times New Roman" w:hAnsi="Arial" w:cs="Arial"/>
          <w:sz w:val="24"/>
          <w:szCs w:val="24"/>
        </w:rPr>
      </w:pPr>
      <w:r w:rsidRPr="00D339A8">
        <w:rPr>
          <w:rFonts w:ascii="Arial" w:hAnsi="Arial" w:cs="Arial"/>
          <w:color w:val="000000"/>
          <w:sz w:val="24"/>
          <w:szCs w:val="24"/>
        </w:rPr>
        <w:t xml:space="preserve">The majority of respondents were of the view that the HEMS should have a home base at a relatively </w:t>
      </w:r>
      <w:r w:rsidRPr="00D339A8">
        <w:rPr>
          <w:rFonts w:ascii="Arial" w:eastAsia="Times New Roman" w:hAnsi="Arial" w:cs="Arial"/>
          <w:sz w:val="24"/>
          <w:szCs w:val="24"/>
        </w:rPr>
        <w:t>central location in order to provide timely access to the whole of Northern Ireland, i.e.</w:t>
      </w:r>
      <w:r w:rsidRPr="00D339A8">
        <w:rPr>
          <w:rFonts w:ascii="Arial" w:eastAsia="Times New Roman" w:hAnsi="Arial" w:cs="Arial"/>
          <w:i/>
          <w:sz w:val="24"/>
          <w:szCs w:val="24"/>
        </w:rPr>
        <w:t xml:space="preserve"> </w:t>
      </w:r>
      <w:r w:rsidRPr="00D339A8">
        <w:rPr>
          <w:rFonts w:ascii="Arial" w:hAnsi="Arial" w:cs="Arial"/>
          <w:bCs/>
          <w:i/>
          <w:sz w:val="24"/>
          <w:szCs w:val="24"/>
        </w:rPr>
        <w:t>“where it can best serve the majority of the population, in the quickest time available”.</w:t>
      </w:r>
      <w:r w:rsidRPr="00D339A8">
        <w:rPr>
          <w:rFonts w:ascii="Arial" w:hAnsi="Arial" w:cs="Arial"/>
          <w:bCs/>
          <w:sz w:val="24"/>
          <w:szCs w:val="24"/>
        </w:rPr>
        <w:t xml:space="preserve"> </w:t>
      </w:r>
      <w:r w:rsidRPr="00D339A8">
        <w:rPr>
          <w:rFonts w:ascii="Arial" w:eastAsia="Times New Roman" w:hAnsi="Arial" w:cs="Arial"/>
          <w:sz w:val="24"/>
          <w:szCs w:val="24"/>
        </w:rPr>
        <w:t xml:space="preserve">Most of these cited </w:t>
      </w:r>
      <w:r w:rsidR="00CD144E">
        <w:rPr>
          <w:rFonts w:ascii="Arial" w:hAnsi="Arial" w:cs="Arial"/>
          <w:sz w:val="24"/>
          <w:szCs w:val="24"/>
        </w:rPr>
        <w:t>Belfast International Airport</w:t>
      </w:r>
      <w:r w:rsidRPr="00D339A8">
        <w:rPr>
          <w:rFonts w:ascii="Arial" w:eastAsia="Times New Roman" w:hAnsi="Arial" w:cs="Arial"/>
          <w:sz w:val="24"/>
          <w:szCs w:val="24"/>
        </w:rPr>
        <w:t xml:space="preserve"> as a suitable location. </w:t>
      </w:r>
    </w:p>
    <w:p w:rsidR="00D345A4" w:rsidRPr="00D339A8" w:rsidRDefault="00D345A4" w:rsidP="00D345A4">
      <w:pPr>
        <w:autoSpaceDE w:val="0"/>
        <w:autoSpaceDN w:val="0"/>
        <w:adjustRightInd w:val="0"/>
        <w:spacing w:after="0" w:line="240" w:lineRule="auto"/>
        <w:rPr>
          <w:rFonts w:ascii="Arial" w:eastAsia="Times New Roman" w:hAnsi="Arial" w:cs="Arial"/>
          <w:sz w:val="24"/>
          <w:szCs w:val="24"/>
        </w:rPr>
      </w:pPr>
    </w:p>
    <w:p w:rsidR="00D345A4" w:rsidRPr="00D339A8" w:rsidRDefault="00D345A4" w:rsidP="00D345A4">
      <w:pPr>
        <w:pStyle w:val="Default"/>
      </w:pPr>
      <w:r w:rsidRPr="00D339A8">
        <w:rPr>
          <w:rFonts w:eastAsia="Times New Roman"/>
        </w:rPr>
        <w:t xml:space="preserve">In general terms, consultees stated that a decision on the HEMS base ought to be made on </w:t>
      </w:r>
      <w:r w:rsidR="00263A5F">
        <w:rPr>
          <w:rFonts w:eastAsia="Times New Roman"/>
        </w:rPr>
        <w:t xml:space="preserve">the </w:t>
      </w:r>
      <w:r w:rsidRPr="00D339A8">
        <w:t>basis</w:t>
      </w:r>
      <w:r w:rsidR="00263A5F">
        <w:t xml:space="preserve"> of the available objective evidence</w:t>
      </w:r>
      <w:r>
        <w:t xml:space="preserve">. Logistical, </w:t>
      </w:r>
      <w:r w:rsidRPr="00D339A8">
        <w:t>infrastruct</w:t>
      </w:r>
      <w:r>
        <w:t xml:space="preserve">ure and demographic factors such as </w:t>
      </w:r>
      <w:r>
        <w:rPr>
          <w:rFonts w:eastAsiaTheme="minorHAnsi"/>
          <w:sz w:val="23"/>
          <w:szCs w:val="23"/>
          <w:lang w:val="en-GB"/>
        </w:rPr>
        <w:t>likely call location patterns</w:t>
      </w:r>
      <w:r w:rsidRPr="00D339A8">
        <w:t xml:space="preserve"> should therefore be at the forefront, in order to offer the greatest potent</w:t>
      </w:r>
      <w:r>
        <w:t>ial clinical benefit to the greatest number of</w:t>
      </w:r>
      <w:r w:rsidRPr="00D339A8">
        <w:t xml:space="preserve"> patients. </w:t>
      </w:r>
    </w:p>
    <w:p w:rsidR="00D345A4" w:rsidRPr="00D339A8" w:rsidRDefault="00D345A4" w:rsidP="00D345A4">
      <w:pPr>
        <w:autoSpaceDE w:val="0"/>
        <w:autoSpaceDN w:val="0"/>
        <w:adjustRightInd w:val="0"/>
        <w:spacing w:after="0" w:line="240" w:lineRule="auto"/>
        <w:rPr>
          <w:rFonts w:ascii="Arial" w:hAnsi="Arial" w:cs="Arial"/>
          <w:color w:val="000000"/>
          <w:sz w:val="24"/>
          <w:szCs w:val="24"/>
        </w:rPr>
      </w:pPr>
    </w:p>
    <w:p w:rsidR="00D345A4" w:rsidRPr="00D339A8" w:rsidRDefault="00D345A4" w:rsidP="00D345A4">
      <w:pPr>
        <w:autoSpaceDE w:val="0"/>
        <w:autoSpaceDN w:val="0"/>
        <w:adjustRightInd w:val="0"/>
        <w:spacing w:after="0" w:line="240" w:lineRule="auto"/>
        <w:rPr>
          <w:rFonts w:ascii="Arial" w:hAnsi="Arial" w:cs="Arial"/>
          <w:color w:val="000000"/>
          <w:sz w:val="24"/>
          <w:szCs w:val="24"/>
        </w:rPr>
      </w:pPr>
      <w:r w:rsidRPr="00D339A8">
        <w:rPr>
          <w:rFonts w:ascii="Arial" w:hAnsi="Arial" w:cs="Arial"/>
          <w:bCs/>
          <w:color w:val="000000"/>
          <w:sz w:val="24"/>
          <w:szCs w:val="24"/>
        </w:rPr>
        <w:t>Respondents suggested that, in terms of on-site facilities, a HEMS base would require suitable accommodation for crew members, a telemedicine link permitting the crew to join trauma morbidity and mortality meetings, various computer systems such as online medical records and imaging systems to allow for follow up on cases, dispatch screens and communication equipment to browse active calls which may be applicable for a HEMS response.</w:t>
      </w:r>
    </w:p>
    <w:p w:rsidR="00D345A4" w:rsidRPr="00D339A8" w:rsidRDefault="00D345A4" w:rsidP="00D345A4">
      <w:pPr>
        <w:autoSpaceDE w:val="0"/>
        <w:autoSpaceDN w:val="0"/>
        <w:adjustRightInd w:val="0"/>
        <w:spacing w:after="0" w:line="240" w:lineRule="auto"/>
        <w:rPr>
          <w:rFonts w:ascii="Arial" w:hAnsi="Arial" w:cs="Arial"/>
          <w:color w:val="000000"/>
          <w:sz w:val="24"/>
          <w:szCs w:val="24"/>
        </w:rPr>
      </w:pPr>
    </w:p>
    <w:p w:rsidR="00D345A4" w:rsidRPr="00D339A8" w:rsidRDefault="00D345A4" w:rsidP="00D345A4">
      <w:pPr>
        <w:autoSpaceDE w:val="0"/>
        <w:autoSpaceDN w:val="0"/>
        <w:adjustRightInd w:val="0"/>
        <w:spacing w:after="0" w:line="240" w:lineRule="auto"/>
        <w:rPr>
          <w:rFonts w:ascii="Arial" w:hAnsi="Arial" w:cs="Arial"/>
          <w:color w:val="000000"/>
          <w:sz w:val="24"/>
          <w:szCs w:val="24"/>
        </w:rPr>
      </w:pPr>
      <w:r w:rsidRPr="00D339A8">
        <w:rPr>
          <w:rFonts w:ascii="Arial" w:hAnsi="Arial" w:cs="Arial"/>
          <w:color w:val="000000"/>
          <w:sz w:val="24"/>
          <w:szCs w:val="24"/>
        </w:rPr>
        <w:lastRenderedPageBreak/>
        <w:t>Proponents of greater Belfast as</w:t>
      </w:r>
      <w:r w:rsidR="00263A5F">
        <w:rPr>
          <w:rFonts w:ascii="Arial" w:hAnsi="Arial" w:cs="Arial"/>
          <w:color w:val="000000"/>
          <w:sz w:val="24"/>
          <w:szCs w:val="24"/>
        </w:rPr>
        <w:t xml:space="preserve"> the</w:t>
      </w:r>
      <w:r w:rsidRPr="00D339A8">
        <w:rPr>
          <w:rFonts w:ascii="Arial" w:hAnsi="Arial" w:cs="Arial"/>
          <w:color w:val="000000"/>
          <w:sz w:val="24"/>
          <w:szCs w:val="24"/>
        </w:rPr>
        <w:t xml:space="preserve"> home base location put forward the following benefits that </w:t>
      </w:r>
      <w:r w:rsidR="00CD144E">
        <w:rPr>
          <w:rFonts w:ascii="Arial" w:hAnsi="Arial" w:cs="Arial"/>
          <w:sz w:val="24"/>
          <w:szCs w:val="24"/>
        </w:rPr>
        <w:t>Belfast International Airport</w:t>
      </w:r>
      <w:r w:rsidRPr="00D339A8">
        <w:rPr>
          <w:rFonts w:ascii="Arial" w:hAnsi="Arial" w:cs="Arial"/>
          <w:color w:val="000000"/>
          <w:sz w:val="24"/>
          <w:szCs w:val="24"/>
        </w:rPr>
        <w:t xml:space="preserve"> could potentially offer:</w:t>
      </w:r>
    </w:p>
    <w:p w:rsidR="00D345A4" w:rsidRPr="00D339A8" w:rsidRDefault="00D345A4" w:rsidP="00D345A4">
      <w:pPr>
        <w:autoSpaceDE w:val="0"/>
        <w:autoSpaceDN w:val="0"/>
        <w:adjustRightInd w:val="0"/>
        <w:spacing w:after="0" w:line="240" w:lineRule="auto"/>
        <w:rPr>
          <w:rFonts w:ascii="Arial" w:hAnsi="Arial" w:cs="Arial"/>
          <w:color w:val="000000"/>
          <w:sz w:val="24"/>
          <w:szCs w:val="24"/>
        </w:rPr>
      </w:pPr>
    </w:p>
    <w:p w:rsidR="00D345A4" w:rsidRPr="00D339A8"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5A78CC">
        <w:rPr>
          <w:rFonts w:ascii="Arial" w:eastAsia="Times New Roman" w:hAnsi="Arial" w:cs="Arial"/>
          <w:b/>
          <w:color w:val="000000"/>
          <w:sz w:val="24"/>
          <w:szCs w:val="24"/>
          <w:lang w:eastAsia="en-GB"/>
        </w:rPr>
        <w:t>Ability to meet practical</w:t>
      </w:r>
      <w:r w:rsidRPr="00D339A8">
        <w:rPr>
          <w:rFonts w:ascii="Arial" w:eastAsia="Times New Roman" w:hAnsi="Arial" w:cs="Arial"/>
          <w:b/>
          <w:color w:val="000000"/>
          <w:sz w:val="24"/>
          <w:szCs w:val="24"/>
          <w:lang w:eastAsia="en-GB"/>
        </w:rPr>
        <w:t xml:space="preserve"> safety requirements</w:t>
      </w:r>
      <w:r w:rsidRPr="00D339A8">
        <w:rPr>
          <w:rFonts w:ascii="Arial" w:eastAsia="Times New Roman" w:hAnsi="Arial" w:cs="Arial"/>
          <w:color w:val="000000"/>
          <w:sz w:val="24"/>
          <w:szCs w:val="24"/>
          <w:lang w:eastAsia="en-GB"/>
        </w:rPr>
        <w:t xml:space="preserve">, as hangar, parts, equipment, and engineers could be readily available; </w:t>
      </w:r>
    </w:p>
    <w:p w:rsidR="00D345A4" w:rsidRPr="00D339A8"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D339A8">
        <w:rPr>
          <w:rFonts w:ascii="Arial" w:eastAsia="Times New Roman" w:hAnsi="Arial" w:cs="Arial"/>
          <w:b/>
          <w:color w:val="000000"/>
          <w:sz w:val="24"/>
          <w:szCs w:val="24"/>
          <w:lang w:eastAsia="en-GB"/>
        </w:rPr>
        <w:t>Central location</w:t>
      </w:r>
      <w:r w:rsidRPr="00D339A8">
        <w:rPr>
          <w:rFonts w:ascii="Arial" w:eastAsia="Times New Roman" w:hAnsi="Arial" w:cs="Arial"/>
          <w:color w:val="000000"/>
          <w:sz w:val="24"/>
          <w:szCs w:val="24"/>
          <w:lang w:eastAsia="en-GB"/>
        </w:rPr>
        <w:t xml:space="preserve"> facilitating approximate response times to Enniskillen within 25 mins, Derry/Londonderry within 20 mins, Portrush within 20 mins, Portaferry within 10 mins, and Dublin within 35 mins;</w:t>
      </w:r>
    </w:p>
    <w:p w:rsidR="00D345A4"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D339A8">
        <w:rPr>
          <w:rFonts w:ascii="Arial" w:eastAsia="Times New Roman" w:hAnsi="Arial" w:cs="Arial"/>
          <w:b/>
          <w:color w:val="000000"/>
          <w:sz w:val="24"/>
          <w:szCs w:val="24"/>
          <w:lang w:eastAsia="en-GB"/>
        </w:rPr>
        <w:t>Proximity to trauma distribution</w:t>
      </w:r>
      <w:r w:rsidRPr="00D339A8">
        <w:rPr>
          <w:rFonts w:ascii="Arial" w:eastAsia="Times New Roman" w:hAnsi="Arial" w:cs="Arial"/>
          <w:color w:val="000000"/>
          <w:sz w:val="24"/>
          <w:szCs w:val="24"/>
          <w:lang w:eastAsia="en-GB"/>
        </w:rPr>
        <w:t xml:space="preserve"> (as evidenced by the distribution of Road Traffic Accidents in Northern Ireland</w:t>
      </w:r>
      <w:r w:rsidRPr="006C493A">
        <w:rPr>
          <w:rFonts w:ascii="Arial" w:eastAsia="Times New Roman" w:hAnsi="Arial" w:cs="Arial"/>
          <w:color w:val="000000"/>
          <w:sz w:val="24"/>
          <w:szCs w:val="24"/>
          <w:lang w:eastAsia="en-GB"/>
        </w:rPr>
        <w:t>), population density and motorway access, it allows for response via Response Car at times w</w:t>
      </w:r>
      <w:r>
        <w:rPr>
          <w:rFonts w:ascii="Arial" w:eastAsia="Times New Roman" w:hAnsi="Arial" w:cs="Arial"/>
          <w:color w:val="000000"/>
          <w:sz w:val="24"/>
          <w:szCs w:val="24"/>
          <w:lang w:eastAsia="en-GB"/>
        </w:rPr>
        <w:t>hen the helicopter is off-line;</w:t>
      </w:r>
    </w:p>
    <w:p w:rsidR="00D345A4"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6C493A">
        <w:rPr>
          <w:rFonts w:ascii="Arial" w:eastAsia="Times New Roman" w:hAnsi="Arial" w:cs="Arial"/>
          <w:b/>
          <w:color w:val="000000"/>
          <w:sz w:val="24"/>
          <w:szCs w:val="24"/>
          <w:lang w:eastAsia="en-GB"/>
        </w:rPr>
        <w:t>Proximity to the Northern Ireland Blood Transfusion Service</w:t>
      </w:r>
      <w:r w:rsidRPr="006C493A">
        <w:rPr>
          <w:rFonts w:ascii="Arial" w:eastAsia="Times New Roman" w:hAnsi="Arial" w:cs="Arial"/>
          <w:color w:val="000000"/>
          <w:sz w:val="24"/>
          <w:szCs w:val="24"/>
          <w:lang w:eastAsia="en-GB"/>
        </w:rPr>
        <w:t xml:space="preserve"> allows for the provision and maintenance of a Pre-hospital Blood Products Transfusion programme</w:t>
      </w:r>
      <w:r>
        <w:rPr>
          <w:rFonts w:ascii="Arial" w:eastAsia="Times New Roman" w:hAnsi="Arial" w:cs="Arial"/>
          <w:color w:val="000000"/>
          <w:sz w:val="24"/>
          <w:szCs w:val="24"/>
          <w:lang w:eastAsia="en-GB"/>
        </w:rPr>
        <w:t>;</w:t>
      </w:r>
    </w:p>
    <w:p w:rsidR="00D345A4"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6C493A">
        <w:rPr>
          <w:rFonts w:ascii="Arial" w:eastAsia="Times New Roman" w:hAnsi="Arial" w:cs="Arial"/>
          <w:b/>
          <w:color w:val="000000"/>
          <w:sz w:val="24"/>
          <w:szCs w:val="24"/>
          <w:lang w:eastAsia="en-GB"/>
        </w:rPr>
        <w:t>Proximity to the Major Trauma Centre</w:t>
      </w:r>
      <w:r w:rsidRPr="006C493A">
        <w:rPr>
          <w:rFonts w:ascii="Arial" w:eastAsia="Times New Roman" w:hAnsi="Arial" w:cs="Arial"/>
          <w:color w:val="000000"/>
          <w:sz w:val="24"/>
          <w:szCs w:val="24"/>
          <w:lang w:eastAsia="en-GB"/>
        </w:rPr>
        <w:t xml:space="preserve"> allows for shared learning, training and clinical governance activities</w:t>
      </w:r>
      <w:r>
        <w:rPr>
          <w:rFonts w:ascii="Arial" w:eastAsia="Times New Roman" w:hAnsi="Arial" w:cs="Arial"/>
          <w:color w:val="000000"/>
          <w:sz w:val="24"/>
          <w:szCs w:val="24"/>
          <w:lang w:eastAsia="en-GB"/>
        </w:rPr>
        <w:t>;</w:t>
      </w:r>
    </w:p>
    <w:p w:rsidR="00D345A4"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color w:val="000000"/>
          <w:sz w:val="24"/>
          <w:szCs w:val="24"/>
          <w:lang w:eastAsia="en-GB"/>
        </w:rPr>
      </w:pPr>
      <w:r w:rsidRPr="006C493A">
        <w:rPr>
          <w:rFonts w:ascii="Arial" w:eastAsia="Times New Roman" w:hAnsi="Arial" w:cs="Arial"/>
          <w:b/>
          <w:color w:val="000000"/>
          <w:sz w:val="24"/>
          <w:szCs w:val="24"/>
          <w:lang w:eastAsia="en-GB"/>
        </w:rPr>
        <w:t>Aviation fuel is a substantial cost</w:t>
      </w:r>
      <w:r w:rsidRPr="006C493A">
        <w:rPr>
          <w:rFonts w:ascii="Arial" w:eastAsia="Times New Roman" w:hAnsi="Arial" w:cs="Arial"/>
          <w:color w:val="000000"/>
          <w:sz w:val="24"/>
          <w:szCs w:val="24"/>
          <w:lang w:eastAsia="en-GB"/>
        </w:rPr>
        <w:t xml:space="preserve"> for any HEMS service. Basing a service central to trauma workload will result in shorter flight times back to base post mission and therefore help reduce costs</w:t>
      </w:r>
      <w:r>
        <w:rPr>
          <w:rFonts w:ascii="Arial" w:eastAsia="Times New Roman" w:hAnsi="Arial" w:cs="Arial"/>
          <w:color w:val="000000"/>
          <w:sz w:val="24"/>
          <w:szCs w:val="24"/>
          <w:lang w:eastAsia="en-GB"/>
        </w:rPr>
        <w:t>;</w:t>
      </w:r>
    </w:p>
    <w:p w:rsidR="00D345A4" w:rsidRPr="00D339A8"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b/>
          <w:sz w:val="24"/>
          <w:szCs w:val="24"/>
        </w:rPr>
      </w:pPr>
      <w:r w:rsidRPr="0059667E">
        <w:rPr>
          <w:rFonts w:ascii="Arial" w:eastAsia="Times New Roman" w:hAnsi="Arial" w:cs="Arial"/>
          <w:b/>
          <w:color w:val="000000"/>
          <w:sz w:val="24"/>
          <w:szCs w:val="24"/>
          <w:lang w:eastAsia="en-GB"/>
        </w:rPr>
        <w:t xml:space="preserve">Proximity to other emergency services training facilities e.g. NIAS and </w:t>
      </w:r>
      <w:r w:rsidRPr="00D339A8">
        <w:rPr>
          <w:rFonts w:ascii="Arial" w:eastAsia="Times New Roman" w:hAnsi="Arial" w:cs="Arial"/>
          <w:b/>
          <w:color w:val="000000"/>
          <w:sz w:val="24"/>
          <w:szCs w:val="24"/>
          <w:lang w:eastAsia="en-GB"/>
        </w:rPr>
        <w:t>N</w:t>
      </w:r>
      <w:r w:rsidR="00B67845">
        <w:rPr>
          <w:rFonts w:ascii="Arial" w:eastAsia="Times New Roman" w:hAnsi="Arial" w:cs="Arial"/>
          <w:b/>
          <w:color w:val="000000"/>
          <w:sz w:val="24"/>
          <w:szCs w:val="24"/>
          <w:lang w:eastAsia="en-GB"/>
        </w:rPr>
        <w:t>orthern Ireland Fire and Rescue Service (N</w:t>
      </w:r>
      <w:r w:rsidRPr="00D339A8">
        <w:rPr>
          <w:rFonts w:ascii="Arial" w:eastAsia="Times New Roman" w:hAnsi="Arial" w:cs="Arial"/>
          <w:b/>
          <w:color w:val="000000"/>
          <w:sz w:val="24"/>
          <w:szCs w:val="24"/>
          <w:lang w:eastAsia="en-GB"/>
        </w:rPr>
        <w:t>IFRS</w:t>
      </w:r>
      <w:r w:rsidR="00B67845">
        <w:rPr>
          <w:rFonts w:ascii="Arial" w:eastAsia="Times New Roman" w:hAnsi="Arial" w:cs="Arial"/>
          <w:b/>
          <w:color w:val="000000"/>
          <w:sz w:val="24"/>
          <w:szCs w:val="24"/>
          <w:lang w:eastAsia="en-GB"/>
        </w:rPr>
        <w:t>)</w:t>
      </w:r>
      <w:r w:rsidRPr="00D339A8">
        <w:rPr>
          <w:rFonts w:ascii="Arial" w:eastAsia="Times New Roman" w:hAnsi="Arial" w:cs="Arial"/>
          <w:color w:val="000000"/>
          <w:sz w:val="24"/>
          <w:szCs w:val="24"/>
          <w:lang w:eastAsia="en-GB"/>
        </w:rPr>
        <w:t>. Regular inter agency training is required as clinicians rotate through the service so proximity to training facilities is necessary;</w:t>
      </w:r>
    </w:p>
    <w:p w:rsidR="00D345A4" w:rsidRPr="00D339A8" w:rsidRDefault="00CD144E" w:rsidP="003F4E24">
      <w:pPr>
        <w:pStyle w:val="ListParagraph"/>
        <w:numPr>
          <w:ilvl w:val="0"/>
          <w:numId w:val="10"/>
        </w:numPr>
        <w:shd w:val="clear" w:color="auto" w:fill="FFFFFF"/>
        <w:spacing w:after="0" w:line="240" w:lineRule="auto"/>
        <w:jc w:val="both"/>
        <w:textAlignment w:val="baseline"/>
        <w:rPr>
          <w:rFonts w:ascii="Arial" w:eastAsia="Times New Roman" w:hAnsi="Arial" w:cs="Arial"/>
          <w:b/>
          <w:sz w:val="24"/>
          <w:szCs w:val="24"/>
        </w:rPr>
      </w:pPr>
      <w:r>
        <w:rPr>
          <w:rFonts w:ascii="Arial" w:hAnsi="Arial" w:cs="Arial"/>
          <w:sz w:val="24"/>
          <w:szCs w:val="24"/>
        </w:rPr>
        <w:t>Belfast International Airport</w:t>
      </w:r>
      <w:r w:rsidR="00D345A4" w:rsidRPr="00D339A8">
        <w:rPr>
          <w:rFonts w:ascii="Arial" w:eastAsia="Times New Roman" w:hAnsi="Arial" w:cs="Arial"/>
          <w:color w:val="000000"/>
          <w:sz w:val="24"/>
          <w:szCs w:val="24"/>
          <w:lang w:eastAsia="en-GB"/>
        </w:rPr>
        <w:t xml:space="preserve"> </w:t>
      </w:r>
      <w:r w:rsidR="00D345A4" w:rsidRPr="00D339A8">
        <w:rPr>
          <w:rFonts w:ascii="Arial" w:eastAsia="Times New Roman" w:hAnsi="Arial" w:cs="Arial"/>
          <w:b/>
          <w:color w:val="000000"/>
          <w:sz w:val="24"/>
          <w:szCs w:val="24"/>
          <w:lang w:eastAsia="en-GB"/>
        </w:rPr>
        <w:t>qualifies as a Class 1 landing site</w:t>
      </w:r>
      <w:r w:rsidR="00D345A4" w:rsidRPr="00D339A8">
        <w:rPr>
          <w:rFonts w:ascii="Arial" w:eastAsia="Times New Roman" w:hAnsi="Arial" w:cs="Arial"/>
          <w:i/>
          <w:color w:val="000000"/>
          <w:sz w:val="24"/>
          <w:szCs w:val="24"/>
          <w:lang w:eastAsia="en-GB"/>
        </w:rPr>
        <w:t xml:space="preserve"> </w:t>
      </w:r>
      <w:r w:rsidR="00D345A4" w:rsidRPr="00D339A8">
        <w:rPr>
          <w:rFonts w:ascii="Arial" w:eastAsia="Times New Roman" w:hAnsi="Arial" w:cs="Arial"/>
          <w:color w:val="000000"/>
          <w:sz w:val="24"/>
          <w:szCs w:val="24"/>
          <w:lang w:eastAsia="en-GB"/>
        </w:rPr>
        <w:t>allowing for night operations should the service expand into this area. One response suggested that its</w:t>
      </w:r>
      <w:r w:rsidR="00D345A4" w:rsidRPr="00D339A8">
        <w:rPr>
          <w:rFonts w:ascii="Arial" w:eastAsia="Times New Roman" w:hAnsi="Arial" w:cs="Arial"/>
          <w:sz w:val="24"/>
          <w:szCs w:val="24"/>
        </w:rPr>
        <w:t xml:space="preserve"> 24/7 operation allows maximum availability for the HEMS, as the Daylight Flying Rules would not apply to the final leg back to base;</w:t>
      </w:r>
    </w:p>
    <w:p w:rsidR="00D345A4" w:rsidRPr="00D339A8" w:rsidRDefault="00D345A4" w:rsidP="003F4E24">
      <w:pPr>
        <w:pStyle w:val="ListParagraph"/>
        <w:numPr>
          <w:ilvl w:val="0"/>
          <w:numId w:val="10"/>
        </w:numPr>
        <w:shd w:val="clear" w:color="auto" w:fill="FFFFFF"/>
        <w:spacing w:after="0" w:line="240" w:lineRule="auto"/>
        <w:jc w:val="both"/>
        <w:textAlignment w:val="baseline"/>
        <w:rPr>
          <w:rFonts w:ascii="Arial" w:eastAsia="Times New Roman" w:hAnsi="Arial" w:cs="Arial"/>
          <w:b/>
          <w:sz w:val="24"/>
          <w:szCs w:val="24"/>
        </w:rPr>
      </w:pPr>
      <w:r w:rsidRPr="00D339A8">
        <w:rPr>
          <w:rFonts w:ascii="Arial" w:eastAsia="Times New Roman" w:hAnsi="Arial" w:cs="Arial"/>
          <w:b/>
          <w:sz w:val="24"/>
          <w:szCs w:val="24"/>
        </w:rPr>
        <w:t>Proximity to a consistent pool of paramedic and physician staff</w:t>
      </w:r>
      <w:r w:rsidRPr="00D339A8">
        <w:rPr>
          <w:rFonts w:ascii="Arial" w:eastAsia="Times New Roman" w:hAnsi="Arial" w:cs="Arial"/>
          <w:sz w:val="24"/>
          <w:szCs w:val="24"/>
        </w:rPr>
        <w:t xml:space="preserve"> to work on the HEMS.</w:t>
      </w:r>
    </w:p>
    <w:p w:rsidR="00D345A4" w:rsidRPr="00D339A8" w:rsidRDefault="00D345A4" w:rsidP="00D345A4">
      <w:pPr>
        <w:pStyle w:val="ListParagraph"/>
        <w:shd w:val="clear" w:color="auto" w:fill="FFFFFF"/>
        <w:spacing w:after="0" w:line="240" w:lineRule="auto"/>
        <w:jc w:val="both"/>
        <w:textAlignment w:val="baseline"/>
        <w:rPr>
          <w:rFonts w:ascii="Arial" w:eastAsia="Times New Roman" w:hAnsi="Arial" w:cs="Arial"/>
          <w:b/>
          <w:sz w:val="24"/>
          <w:szCs w:val="24"/>
        </w:rPr>
      </w:pPr>
    </w:p>
    <w:p w:rsidR="00D345A4" w:rsidRPr="00D339A8" w:rsidRDefault="00D345A4" w:rsidP="00D345A4">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D339A8">
        <w:rPr>
          <w:rFonts w:ascii="Arial" w:eastAsia="Times New Roman" w:hAnsi="Arial" w:cs="Arial"/>
          <w:color w:val="000000"/>
          <w:sz w:val="24"/>
          <w:szCs w:val="24"/>
          <w:lang w:eastAsia="en-GB"/>
        </w:rPr>
        <w:t>One response put forward a similar rationale in support of a base at Belfast City Airport.</w:t>
      </w:r>
    </w:p>
    <w:p w:rsidR="00D345A4" w:rsidRPr="00D339A8" w:rsidRDefault="00D345A4" w:rsidP="00D345A4">
      <w:pPr>
        <w:autoSpaceDE w:val="0"/>
        <w:autoSpaceDN w:val="0"/>
        <w:adjustRightInd w:val="0"/>
        <w:spacing w:after="0" w:line="240" w:lineRule="auto"/>
        <w:rPr>
          <w:rFonts w:ascii="Arial" w:eastAsia="Times New Roman" w:hAnsi="Arial" w:cs="Arial"/>
          <w:sz w:val="24"/>
          <w:szCs w:val="24"/>
        </w:rPr>
      </w:pPr>
    </w:p>
    <w:p w:rsidR="00D345A4" w:rsidRPr="00D339A8" w:rsidRDefault="00D345A4" w:rsidP="00D345A4">
      <w:pPr>
        <w:autoSpaceDE w:val="0"/>
        <w:autoSpaceDN w:val="0"/>
        <w:adjustRightInd w:val="0"/>
        <w:spacing w:after="0" w:line="240" w:lineRule="auto"/>
        <w:rPr>
          <w:rFonts w:ascii="Trebuchet MS" w:hAnsi="Trebuchet MS" w:cs="Trebuchet MS"/>
          <w:color w:val="000000"/>
          <w:sz w:val="24"/>
          <w:szCs w:val="24"/>
        </w:rPr>
      </w:pPr>
      <w:r w:rsidRPr="00D339A8">
        <w:rPr>
          <w:rFonts w:ascii="Arial" w:eastAsia="Times New Roman" w:hAnsi="Arial" w:cs="Arial"/>
          <w:color w:val="000000"/>
          <w:sz w:val="24"/>
          <w:szCs w:val="24"/>
          <w:lang w:eastAsia="en-GB"/>
        </w:rPr>
        <w:t xml:space="preserve">Many of the responses proposing a base at </w:t>
      </w:r>
      <w:r w:rsidR="00CD144E">
        <w:rPr>
          <w:rFonts w:ascii="Arial" w:hAnsi="Arial" w:cs="Arial"/>
          <w:sz w:val="24"/>
          <w:szCs w:val="24"/>
        </w:rPr>
        <w:t>Belfast International Airport</w:t>
      </w:r>
      <w:r w:rsidRPr="00D339A8">
        <w:rPr>
          <w:rFonts w:ascii="Arial" w:eastAsia="Times New Roman" w:hAnsi="Arial" w:cs="Arial"/>
          <w:color w:val="000000"/>
          <w:sz w:val="24"/>
          <w:szCs w:val="24"/>
          <w:lang w:eastAsia="en-GB"/>
        </w:rPr>
        <w:t xml:space="preserve"> also suggested co-locating the HEMS with the PSNI’s Air Support Unit, and sharing some of its support and ground services. This collaboration could create practical as well as the economic benefits, e.g. opening the possibility of other locations being used for refuelling across Northern Ireland.</w:t>
      </w:r>
    </w:p>
    <w:p w:rsidR="00D345A4" w:rsidRPr="00D339A8" w:rsidRDefault="00D345A4" w:rsidP="00D345A4">
      <w:pPr>
        <w:autoSpaceDE w:val="0"/>
        <w:autoSpaceDN w:val="0"/>
        <w:adjustRightInd w:val="0"/>
        <w:spacing w:after="0" w:line="240" w:lineRule="auto"/>
        <w:rPr>
          <w:rFonts w:ascii="Trebuchet MS" w:hAnsi="Trebuchet MS" w:cs="Trebuchet MS"/>
          <w:color w:val="000000"/>
          <w:sz w:val="24"/>
          <w:szCs w:val="24"/>
        </w:rPr>
      </w:pPr>
    </w:p>
    <w:p w:rsidR="00D345A4" w:rsidRPr="00D339A8" w:rsidRDefault="00D345A4" w:rsidP="00D345A4">
      <w:pPr>
        <w:autoSpaceDE w:val="0"/>
        <w:autoSpaceDN w:val="0"/>
        <w:adjustRightInd w:val="0"/>
        <w:spacing w:after="0" w:line="240" w:lineRule="auto"/>
        <w:rPr>
          <w:rFonts w:ascii="Arial" w:eastAsia="Times New Roman" w:hAnsi="Arial" w:cs="Arial"/>
          <w:sz w:val="24"/>
          <w:szCs w:val="24"/>
          <w:u w:val="single"/>
        </w:rPr>
      </w:pPr>
      <w:r w:rsidRPr="00D339A8">
        <w:rPr>
          <w:rFonts w:ascii="Arial" w:hAnsi="Arial" w:cs="Arial"/>
          <w:color w:val="000000"/>
          <w:sz w:val="24"/>
          <w:szCs w:val="24"/>
        </w:rPr>
        <w:t xml:space="preserve">Several responses suggested that the home base for a helicopter need not be the site from which daytime operations are launched. </w:t>
      </w:r>
      <w:r w:rsidR="00263A5F">
        <w:rPr>
          <w:rFonts w:ascii="Arial" w:hAnsi="Arial" w:cs="Arial"/>
          <w:color w:val="000000"/>
          <w:sz w:val="24"/>
          <w:szCs w:val="24"/>
        </w:rPr>
        <w:t>M</w:t>
      </w:r>
      <w:r w:rsidRPr="00D339A8">
        <w:rPr>
          <w:rFonts w:ascii="Arial" w:hAnsi="Arial" w:cs="Arial"/>
          <w:color w:val="000000"/>
          <w:sz w:val="24"/>
          <w:szCs w:val="24"/>
        </w:rPr>
        <w:t xml:space="preserve">any of the respondents who indicated a preference for </w:t>
      </w:r>
      <w:r w:rsidR="00CD144E">
        <w:rPr>
          <w:rFonts w:ascii="Arial" w:hAnsi="Arial" w:cs="Arial"/>
          <w:sz w:val="24"/>
          <w:szCs w:val="24"/>
        </w:rPr>
        <w:t>Belfast International Airport</w:t>
      </w:r>
      <w:r w:rsidRPr="00D339A8">
        <w:rPr>
          <w:rFonts w:ascii="Arial" w:hAnsi="Arial" w:cs="Arial"/>
          <w:color w:val="000000"/>
          <w:sz w:val="24"/>
          <w:szCs w:val="24"/>
        </w:rPr>
        <w:t xml:space="preserve"> as a home base also suggested that the helicopter could be stationed during the day at one of the </w:t>
      </w:r>
      <w:r w:rsidR="00263A5F">
        <w:rPr>
          <w:rFonts w:ascii="Arial" w:hAnsi="Arial" w:cs="Arial"/>
          <w:color w:val="000000"/>
          <w:sz w:val="24"/>
          <w:szCs w:val="24"/>
        </w:rPr>
        <w:t>District General H</w:t>
      </w:r>
      <w:r w:rsidRPr="00D339A8">
        <w:rPr>
          <w:rFonts w:ascii="Arial" w:hAnsi="Arial" w:cs="Arial"/>
          <w:color w:val="000000"/>
          <w:sz w:val="24"/>
          <w:szCs w:val="24"/>
        </w:rPr>
        <w:t xml:space="preserve">ospitals such as Craigavon, Antrim, or the Royal Victoria Hospital. However, it was also noted in the consultation that having the home and operational bases widely separated would increase costs through the necessity of flying the aircraft between both sites, while at the same time decreasing the hours of availability. </w:t>
      </w:r>
    </w:p>
    <w:p w:rsidR="00D345A4" w:rsidRDefault="00D345A4" w:rsidP="00D345A4">
      <w:pPr>
        <w:spacing w:after="0" w:line="240" w:lineRule="auto"/>
        <w:rPr>
          <w:rFonts w:ascii="Arial" w:eastAsia="Times New Roman" w:hAnsi="Arial" w:cs="Arial"/>
          <w:sz w:val="24"/>
          <w:szCs w:val="24"/>
          <w:u w:val="single"/>
        </w:rPr>
      </w:pPr>
    </w:p>
    <w:p w:rsidR="00D345A4" w:rsidRDefault="00D345A4" w:rsidP="00D345A4">
      <w:pPr>
        <w:spacing w:after="0" w:line="240" w:lineRule="auto"/>
        <w:rPr>
          <w:rFonts w:ascii="Arial" w:eastAsia="Times New Roman" w:hAnsi="Arial" w:cs="Arial"/>
          <w:sz w:val="24"/>
          <w:szCs w:val="24"/>
        </w:rPr>
      </w:pPr>
      <w:r w:rsidRPr="00B5689F">
        <w:rPr>
          <w:rFonts w:ascii="Arial" w:eastAsia="Times New Roman" w:hAnsi="Arial" w:cs="Arial"/>
          <w:sz w:val="24"/>
          <w:szCs w:val="24"/>
        </w:rPr>
        <w:lastRenderedPageBreak/>
        <w:t>Four written responses supported Enniskillen Airport as a potential home base</w:t>
      </w:r>
      <w:r w:rsidR="00827E18">
        <w:rPr>
          <w:rFonts w:ascii="Arial" w:eastAsia="Times New Roman" w:hAnsi="Arial" w:cs="Arial"/>
          <w:sz w:val="24"/>
          <w:szCs w:val="24"/>
        </w:rPr>
        <w:t>, a</w:t>
      </w:r>
      <w:r w:rsidR="008F2BC5">
        <w:rPr>
          <w:rFonts w:ascii="Arial" w:eastAsia="Times New Roman" w:hAnsi="Arial" w:cs="Arial"/>
          <w:sz w:val="24"/>
          <w:szCs w:val="24"/>
        </w:rPr>
        <w:t xml:space="preserve"> view that was also put forward by </w:t>
      </w:r>
      <w:r w:rsidR="00827E18">
        <w:rPr>
          <w:rFonts w:ascii="Arial" w:eastAsia="Times New Roman" w:hAnsi="Arial" w:cs="Arial"/>
          <w:sz w:val="24"/>
          <w:szCs w:val="24"/>
        </w:rPr>
        <w:t>some of the consultees at the public meeting in Fermanagh</w:t>
      </w:r>
      <w:r>
        <w:rPr>
          <w:rFonts w:ascii="Arial" w:eastAsia="Times New Roman" w:hAnsi="Arial" w:cs="Arial"/>
          <w:sz w:val="24"/>
          <w:szCs w:val="24"/>
        </w:rPr>
        <w:t xml:space="preserve">. They suggested that the HEMS </w:t>
      </w:r>
      <w:r w:rsidRPr="00263A5F">
        <w:rPr>
          <w:rFonts w:ascii="Arial" w:eastAsia="Times New Roman" w:hAnsi="Arial" w:cs="Arial"/>
          <w:i/>
          <w:sz w:val="24"/>
          <w:szCs w:val="24"/>
        </w:rPr>
        <w:t xml:space="preserve">“will be of least benefit in large urban areas of Northern Ireland”, </w:t>
      </w:r>
      <w:r>
        <w:rPr>
          <w:rFonts w:ascii="Arial" w:eastAsia="Times New Roman" w:hAnsi="Arial" w:cs="Arial"/>
          <w:sz w:val="24"/>
          <w:szCs w:val="24"/>
        </w:rPr>
        <w:t>whilst areas furthest from the regional trauma centre w</w:t>
      </w:r>
      <w:r w:rsidR="00263A5F">
        <w:rPr>
          <w:rFonts w:ascii="Arial" w:eastAsia="Times New Roman" w:hAnsi="Arial" w:cs="Arial"/>
          <w:sz w:val="24"/>
          <w:szCs w:val="24"/>
        </w:rPr>
        <w:t>ould</w:t>
      </w:r>
      <w:r>
        <w:rPr>
          <w:rFonts w:ascii="Arial" w:eastAsia="Times New Roman" w:hAnsi="Arial" w:cs="Arial"/>
          <w:sz w:val="24"/>
          <w:szCs w:val="24"/>
        </w:rPr>
        <w:t xml:space="preserve"> benefit most. They cited the following advantages benefits of locating in Enniskillen:</w:t>
      </w:r>
    </w:p>
    <w:p w:rsidR="00D345A4" w:rsidRDefault="00D345A4" w:rsidP="00D345A4">
      <w:pPr>
        <w:spacing w:after="0" w:line="240" w:lineRule="auto"/>
        <w:rPr>
          <w:rFonts w:ascii="Arial" w:eastAsia="Times New Roman" w:hAnsi="Arial" w:cs="Arial"/>
          <w:sz w:val="24"/>
          <w:szCs w:val="24"/>
        </w:rPr>
      </w:pPr>
    </w:p>
    <w:p w:rsidR="00D345A4" w:rsidRPr="000B472C" w:rsidRDefault="00D345A4" w:rsidP="003F4E24">
      <w:pPr>
        <w:pStyle w:val="ListParagraph"/>
        <w:numPr>
          <w:ilvl w:val="0"/>
          <w:numId w:val="11"/>
        </w:numPr>
        <w:spacing w:after="0" w:line="240" w:lineRule="auto"/>
        <w:rPr>
          <w:rFonts w:ascii="Arial" w:eastAsia="Times New Roman" w:hAnsi="Arial" w:cs="Arial"/>
          <w:sz w:val="24"/>
          <w:szCs w:val="24"/>
        </w:rPr>
      </w:pPr>
      <w:r w:rsidRPr="00D339A8">
        <w:rPr>
          <w:rFonts w:ascii="Arial" w:eastAsia="Times New Roman" w:hAnsi="Arial" w:cs="Arial"/>
          <w:b/>
          <w:sz w:val="24"/>
          <w:szCs w:val="24"/>
        </w:rPr>
        <w:t>Proximity to the South West Acute Hospital (SWAH)</w:t>
      </w:r>
      <w:r w:rsidRPr="000B472C">
        <w:rPr>
          <w:rFonts w:ascii="Arial" w:eastAsia="Times New Roman" w:hAnsi="Arial" w:cs="Arial"/>
          <w:sz w:val="24"/>
          <w:szCs w:val="24"/>
        </w:rPr>
        <w:t>, which could provide the opportunity for medical personnel to maintain/enhance their skills by training  and working</w:t>
      </w:r>
      <w:bookmarkStart w:id="1" w:name="_GoBack"/>
      <w:bookmarkEnd w:id="1"/>
      <w:r w:rsidRPr="000B472C">
        <w:rPr>
          <w:rFonts w:ascii="Arial" w:eastAsia="Times New Roman" w:hAnsi="Arial" w:cs="Arial"/>
          <w:sz w:val="24"/>
          <w:szCs w:val="24"/>
        </w:rPr>
        <w:t xml:space="preserve"> in the E</w:t>
      </w:r>
      <w:r w:rsidR="00B67845">
        <w:rPr>
          <w:rFonts w:ascii="Arial" w:eastAsia="Times New Roman" w:hAnsi="Arial" w:cs="Arial"/>
          <w:sz w:val="24"/>
          <w:szCs w:val="24"/>
        </w:rPr>
        <w:t>D</w:t>
      </w:r>
      <w:r w:rsidRPr="000B472C">
        <w:rPr>
          <w:rFonts w:ascii="Arial" w:eastAsia="Times New Roman" w:hAnsi="Arial" w:cs="Arial"/>
          <w:sz w:val="24"/>
          <w:szCs w:val="24"/>
        </w:rPr>
        <w:t xml:space="preserve"> or the Critical Care Unit between missions; </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D339A8">
        <w:rPr>
          <w:rFonts w:ascii="Arial" w:eastAsia="Times New Roman" w:hAnsi="Arial" w:cs="Arial"/>
          <w:b/>
          <w:sz w:val="24"/>
          <w:szCs w:val="24"/>
        </w:rPr>
        <w:t>N</w:t>
      </w:r>
      <w:r w:rsidRPr="00D339A8">
        <w:rPr>
          <w:rFonts w:ascii="Arial" w:hAnsi="Arial" w:cs="Arial"/>
          <w:b/>
          <w:sz w:val="24"/>
          <w:szCs w:val="24"/>
        </w:rPr>
        <w:t>o delay in take off</w:t>
      </w:r>
      <w:r w:rsidRPr="000B472C">
        <w:rPr>
          <w:rFonts w:ascii="Arial" w:hAnsi="Arial" w:cs="Arial"/>
          <w:sz w:val="24"/>
          <w:szCs w:val="24"/>
        </w:rPr>
        <w:t xml:space="preserve"> due to the requirement to contend with commercial flights, as would be the case in a commercial airstrip;</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D339A8">
        <w:rPr>
          <w:rFonts w:ascii="Arial" w:hAnsi="Arial" w:cs="Arial"/>
          <w:b/>
          <w:sz w:val="24"/>
          <w:szCs w:val="24"/>
        </w:rPr>
        <w:t xml:space="preserve">Provision of </w:t>
      </w:r>
      <w:r w:rsidRPr="00D339A8">
        <w:rPr>
          <w:rFonts w:ascii="Arial" w:eastAsia="Times New Roman" w:hAnsi="Arial" w:cs="Arial"/>
          <w:b/>
          <w:sz w:val="24"/>
          <w:szCs w:val="24"/>
        </w:rPr>
        <w:t>hangar facilities and all associated support services</w:t>
      </w:r>
      <w:r w:rsidRPr="000B472C">
        <w:rPr>
          <w:rFonts w:ascii="Arial" w:eastAsia="Times New Roman" w:hAnsi="Arial" w:cs="Arial"/>
          <w:sz w:val="24"/>
          <w:szCs w:val="24"/>
        </w:rPr>
        <w:t xml:space="preserve"> including engineering support, fire cover, security, </w:t>
      </w:r>
      <w:r w:rsidRPr="000B472C">
        <w:rPr>
          <w:rFonts w:ascii="Arial" w:hAnsi="Arial" w:cs="Arial"/>
          <w:sz w:val="24"/>
          <w:szCs w:val="24"/>
        </w:rPr>
        <w:t>air traffic control, and runway navigation;</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9A1F26">
        <w:rPr>
          <w:rFonts w:ascii="Arial" w:hAnsi="Arial" w:cs="Arial"/>
          <w:b/>
          <w:sz w:val="24"/>
          <w:szCs w:val="24"/>
        </w:rPr>
        <w:t>Transfer of critically ill patients to the Major Trauma Centre</w:t>
      </w:r>
      <w:r w:rsidRPr="000B472C">
        <w:rPr>
          <w:rFonts w:ascii="Arial" w:hAnsi="Arial" w:cs="Arial"/>
          <w:sz w:val="24"/>
          <w:szCs w:val="24"/>
        </w:rPr>
        <w:t xml:space="preserve"> in Belfast could be achieved within 27 minutes;</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D339A8">
        <w:rPr>
          <w:rFonts w:ascii="Arial" w:hAnsi="Arial" w:cs="Arial"/>
          <w:b/>
          <w:sz w:val="24"/>
          <w:szCs w:val="24"/>
        </w:rPr>
        <w:t>Ability to replenish supplies</w:t>
      </w:r>
      <w:r w:rsidRPr="000B472C">
        <w:rPr>
          <w:rFonts w:ascii="Arial" w:hAnsi="Arial" w:cs="Arial"/>
          <w:sz w:val="24"/>
          <w:szCs w:val="24"/>
        </w:rPr>
        <w:t xml:space="preserve"> e.g. blood quickly and easily due to proximity to the SWAH;</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9A1F26">
        <w:rPr>
          <w:rFonts w:ascii="Arial" w:hAnsi="Arial" w:cs="Arial"/>
          <w:b/>
          <w:sz w:val="24"/>
          <w:szCs w:val="24"/>
        </w:rPr>
        <w:t>Ability to reach any location</w:t>
      </w:r>
      <w:r w:rsidRPr="000B472C">
        <w:rPr>
          <w:rFonts w:ascii="Arial" w:hAnsi="Arial" w:cs="Arial"/>
          <w:sz w:val="24"/>
          <w:szCs w:val="24"/>
        </w:rPr>
        <w:t xml:space="preserve"> within Northern Ireland </w:t>
      </w:r>
      <w:r>
        <w:rPr>
          <w:rFonts w:ascii="Arial" w:hAnsi="Arial" w:cs="Arial"/>
          <w:sz w:val="24"/>
          <w:szCs w:val="24"/>
        </w:rPr>
        <w:t>within 30 minutes</w:t>
      </w:r>
      <w:r w:rsidRPr="000B472C">
        <w:rPr>
          <w:rFonts w:ascii="Arial" w:hAnsi="Arial" w:cs="Arial"/>
          <w:sz w:val="24"/>
          <w:szCs w:val="24"/>
        </w:rPr>
        <w:t>;</w:t>
      </w:r>
    </w:p>
    <w:p w:rsidR="00D345A4" w:rsidRPr="000B472C" w:rsidRDefault="00D345A4" w:rsidP="003F4E24">
      <w:pPr>
        <w:pStyle w:val="ListParagraph"/>
        <w:numPr>
          <w:ilvl w:val="0"/>
          <w:numId w:val="11"/>
        </w:numPr>
        <w:spacing w:after="0" w:line="240" w:lineRule="auto"/>
        <w:rPr>
          <w:rFonts w:ascii="Arial" w:hAnsi="Arial" w:cs="Arial"/>
          <w:sz w:val="24"/>
          <w:szCs w:val="24"/>
        </w:rPr>
      </w:pPr>
      <w:r w:rsidRPr="000B472C">
        <w:rPr>
          <w:rFonts w:ascii="Arial" w:hAnsi="Arial" w:cs="Arial"/>
          <w:sz w:val="24"/>
          <w:szCs w:val="24"/>
        </w:rPr>
        <w:t xml:space="preserve">Ability to </w:t>
      </w:r>
      <w:r w:rsidRPr="00D339A8">
        <w:rPr>
          <w:rFonts w:ascii="Arial" w:hAnsi="Arial" w:cs="Arial"/>
          <w:b/>
          <w:sz w:val="24"/>
          <w:szCs w:val="24"/>
        </w:rPr>
        <w:t>facilitate any future development of a cross border service</w:t>
      </w:r>
      <w:r>
        <w:rPr>
          <w:rFonts w:ascii="Arial" w:hAnsi="Arial" w:cs="Arial"/>
          <w:sz w:val="24"/>
          <w:szCs w:val="24"/>
        </w:rPr>
        <w:t>, as</w:t>
      </w:r>
      <w:r w:rsidRPr="000B472C">
        <w:rPr>
          <w:rFonts w:ascii="Arial" w:hAnsi="Arial" w:cs="Arial"/>
          <w:sz w:val="24"/>
          <w:szCs w:val="24"/>
        </w:rPr>
        <w:t xml:space="preserve"> Enniskillen is the one location from which the greatest area could be covered</w:t>
      </w:r>
      <w:r w:rsidR="00B67845">
        <w:rPr>
          <w:rFonts w:ascii="Arial" w:hAnsi="Arial" w:cs="Arial"/>
          <w:sz w:val="24"/>
          <w:szCs w:val="24"/>
        </w:rPr>
        <w:t>;</w:t>
      </w:r>
    </w:p>
    <w:p w:rsidR="00D345A4" w:rsidRPr="000B472C" w:rsidRDefault="00D345A4" w:rsidP="003F4E24">
      <w:pPr>
        <w:pStyle w:val="ListParagraph"/>
        <w:numPr>
          <w:ilvl w:val="0"/>
          <w:numId w:val="11"/>
        </w:numPr>
        <w:spacing w:after="0" w:line="240" w:lineRule="auto"/>
        <w:rPr>
          <w:rFonts w:ascii="Arial" w:eastAsia="Times New Roman" w:hAnsi="Arial" w:cs="Arial"/>
          <w:sz w:val="24"/>
          <w:szCs w:val="24"/>
        </w:rPr>
      </w:pPr>
      <w:r w:rsidRPr="000B472C">
        <w:rPr>
          <w:rFonts w:ascii="Arial" w:eastAsia="Times New Roman" w:hAnsi="Arial" w:cs="Arial"/>
          <w:sz w:val="24"/>
          <w:szCs w:val="24"/>
        </w:rPr>
        <w:t xml:space="preserve">Given the road network along the main A4 route towards Belfast and the location of Enniskillen airport to the North of the town, </w:t>
      </w:r>
      <w:r w:rsidRPr="009A1F26">
        <w:rPr>
          <w:rFonts w:ascii="Arial" w:eastAsia="Times New Roman" w:hAnsi="Arial" w:cs="Arial"/>
          <w:b/>
          <w:sz w:val="24"/>
          <w:szCs w:val="24"/>
        </w:rPr>
        <w:t>medical staff will be reasonably able to commute</w:t>
      </w:r>
      <w:r w:rsidRPr="000B472C">
        <w:rPr>
          <w:rFonts w:ascii="Arial" w:eastAsia="Times New Roman" w:hAnsi="Arial" w:cs="Arial"/>
          <w:sz w:val="24"/>
          <w:szCs w:val="24"/>
        </w:rPr>
        <w:t xml:space="preserve"> from hospital bases in Enniskillen, </w:t>
      </w:r>
      <w:r w:rsidR="00B67845">
        <w:rPr>
          <w:rFonts w:ascii="Arial" w:eastAsia="Times New Roman" w:hAnsi="Arial" w:cs="Arial"/>
          <w:sz w:val="24"/>
          <w:szCs w:val="24"/>
        </w:rPr>
        <w:t>D</w:t>
      </w:r>
      <w:r w:rsidR="00B67845" w:rsidRPr="000B472C">
        <w:rPr>
          <w:rFonts w:ascii="Arial" w:eastAsia="Times New Roman" w:hAnsi="Arial" w:cs="Arial"/>
          <w:sz w:val="24"/>
          <w:szCs w:val="24"/>
        </w:rPr>
        <w:t>erry</w:t>
      </w:r>
      <w:r w:rsidRPr="000B472C">
        <w:rPr>
          <w:rFonts w:ascii="Arial" w:eastAsia="Times New Roman" w:hAnsi="Arial" w:cs="Arial"/>
          <w:sz w:val="24"/>
          <w:szCs w:val="24"/>
        </w:rPr>
        <w:t>, Craigavon and Belfast.</w:t>
      </w:r>
    </w:p>
    <w:p w:rsidR="00D345A4" w:rsidRDefault="00D345A4" w:rsidP="00D345A4">
      <w:pPr>
        <w:spacing w:after="0" w:line="240" w:lineRule="auto"/>
        <w:rPr>
          <w:rFonts w:ascii="Arial" w:eastAsia="Times New Roman" w:hAnsi="Arial" w:cs="Arial"/>
          <w:sz w:val="24"/>
          <w:szCs w:val="24"/>
        </w:rPr>
      </w:pPr>
    </w:p>
    <w:p w:rsidR="00D345A4" w:rsidRDefault="00D345A4" w:rsidP="00D345A4">
      <w:pPr>
        <w:spacing w:after="0" w:line="240" w:lineRule="auto"/>
        <w:rPr>
          <w:rFonts w:ascii="Arial" w:eastAsia="Times New Roman" w:hAnsi="Arial" w:cs="Arial"/>
          <w:sz w:val="24"/>
          <w:szCs w:val="24"/>
          <w:u w:val="single"/>
        </w:rPr>
        <w:sectPr w:rsidR="00D345A4" w:rsidSect="009712C8">
          <w:pgSz w:w="11906" w:h="16838"/>
          <w:pgMar w:top="1440" w:right="1440" w:bottom="1440" w:left="1440" w:header="708" w:footer="708" w:gutter="0"/>
          <w:cols w:space="708"/>
          <w:docGrid w:linePitch="360"/>
        </w:sectPr>
      </w:pPr>
    </w:p>
    <w:p w:rsidR="00D345A4" w:rsidRPr="00C26B1E" w:rsidRDefault="00D345A4" w:rsidP="00D345A4">
      <w:pPr>
        <w:spacing w:after="0" w:line="240" w:lineRule="auto"/>
        <w:rPr>
          <w:rFonts w:ascii="Arial" w:eastAsia="Times New Roman" w:hAnsi="Arial" w:cs="Arial"/>
          <w:sz w:val="24"/>
          <w:szCs w:val="24"/>
          <w:u w:val="single"/>
        </w:rPr>
      </w:pPr>
      <w:r w:rsidRPr="00C26B1E">
        <w:rPr>
          <w:rFonts w:ascii="Arial" w:eastAsia="Times New Roman" w:hAnsi="Arial" w:cs="Arial"/>
          <w:sz w:val="24"/>
          <w:szCs w:val="24"/>
          <w:u w:val="single"/>
        </w:rPr>
        <w:lastRenderedPageBreak/>
        <w:t xml:space="preserve">Theme 5: Collaboration with </w:t>
      </w:r>
      <w:r w:rsidR="00065E92">
        <w:rPr>
          <w:rFonts w:ascii="Arial" w:eastAsia="Times New Roman" w:hAnsi="Arial" w:cs="Arial"/>
          <w:sz w:val="24"/>
          <w:szCs w:val="24"/>
          <w:u w:val="single"/>
        </w:rPr>
        <w:t>O</w:t>
      </w:r>
      <w:r w:rsidRPr="00C26B1E">
        <w:rPr>
          <w:rFonts w:ascii="Arial" w:eastAsia="Times New Roman" w:hAnsi="Arial" w:cs="Arial"/>
          <w:sz w:val="24"/>
          <w:szCs w:val="24"/>
          <w:u w:val="single"/>
        </w:rPr>
        <w:t xml:space="preserve">ther </w:t>
      </w:r>
      <w:r w:rsidR="00065E92">
        <w:rPr>
          <w:rFonts w:ascii="Arial" w:eastAsia="Times New Roman" w:hAnsi="Arial" w:cs="Arial"/>
          <w:sz w:val="24"/>
          <w:szCs w:val="24"/>
          <w:u w:val="single"/>
        </w:rPr>
        <w:t>S</w:t>
      </w:r>
      <w:r w:rsidRPr="00C26B1E">
        <w:rPr>
          <w:rFonts w:ascii="Arial" w:eastAsia="Times New Roman" w:hAnsi="Arial" w:cs="Arial"/>
          <w:sz w:val="24"/>
          <w:szCs w:val="24"/>
          <w:u w:val="single"/>
        </w:rPr>
        <w:t>ervices</w:t>
      </w:r>
    </w:p>
    <w:p w:rsidR="00D345A4" w:rsidRDefault="00D345A4" w:rsidP="00D345A4">
      <w:pPr>
        <w:spacing w:after="0" w:line="240" w:lineRule="auto"/>
        <w:rPr>
          <w:rFonts w:ascii="Arial" w:eastAsia="Times New Roman" w:hAnsi="Arial" w:cs="Arial"/>
          <w:i/>
          <w:sz w:val="24"/>
          <w:szCs w:val="24"/>
        </w:rPr>
      </w:pPr>
    </w:p>
    <w:p w:rsidR="00D345A4" w:rsidRDefault="00D345A4" w:rsidP="00D345A4">
      <w:pPr>
        <w:spacing w:after="0" w:line="360" w:lineRule="auto"/>
        <w:rPr>
          <w:rFonts w:ascii="Arial" w:eastAsia="Times New Roman" w:hAnsi="Arial" w:cs="Arial"/>
          <w:b/>
          <w:bCs/>
          <w:i/>
          <w:color w:val="000000"/>
          <w:sz w:val="24"/>
          <w:szCs w:val="24"/>
        </w:rPr>
      </w:pPr>
      <w:r w:rsidRPr="007A1202">
        <w:rPr>
          <w:rFonts w:ascii="Arial" w:eastAsia="Times New Roman" w:hAnsi="Arial" w:cs="Arial"/>
          <w:b/>
          <w:bCs/>
          <w:i/>
          <w:color w:val="000000"/>
          <w:sz w:val="24"/>
          <w:szCs w:val="24"/>
        </w:rPr>
        <w:t>Proposal 6: It is proposed that the Northern Ireland HEMS should establish and maintain collaborative partnerships with other helicopter transport providers, such as the PSNI, Coastguard and EAS (ROI), in order to maximise coverage and continuity of service.</w:t>
      </w:r>
    </w:p>
    <w:p w:rsidR="00D345A4" w:rsidRDefault="00D345A4" w:rsidP="00D345A4">
      <w:pPr>
        <w:spacing w:after="0" w:line="360" w:lineRule="auto"/>
        <w:rPr>
          <w:rFonts w:ascii="Arial" w:eastAsia="Times New Roman" w:hAnsi="Arial" w:cs="Arial"/>
          <w:b/>
          <w:bCs/>
          <w:i/>
          <w:color w:val="000000"/>
          <w:sz w:val="24"/>
          <w:szCs w:val="24"/>
        </w:rPr>
      </w:pPr>
    </w:p>
    <w:p w:rsidR="00D345A4" w:rsidRDefault="00D345A4" w:rsidP="00D345A4">
      <w:pPr>
        <w:spacing w:after="0" w:line="360" w:lineRule="auto"/>
        <w:rPr>
          <w:rFonts w:ascii="Arial" w:eastAsia="Times New Roman" w:hAnsi="Arial" w:cs="Arial"/>
          <w:b/>
          <w:bCs/>
          <w:i/>
          <w:color w:val="000000"/>
          <w:sz w:val="24"/>
          <w:szCs w:val="24"/>
        </w:rPr>
      </w:pPr>
    </w:p>
    <w:p w:rsidR="00D345A4" w:rsidRDefault="00D345A4" w:rsidP="00D345A4">
      <w:pPr>
        <w:spacing w:after="0" w:line="360" w:lineRule="auto"/>
        <w:jc w:val="center"/>
        <w:rPr>
          <w:rFonts w:ascii="Arial" w:eastAsia="Times New Roman" w:hAnsi="Arial" w:cs="Arial"/>
          <w:b/>
          <w:bCs/>
          <w:i/>
          <w:color w:val="000000"/>
          <w:sz w:val="24"/>
          <w:szCs w:val="24"/>
        </w:rPr>
      </w:pPr>
      <w:r w:rsidRPr="00120BF6">
        <w:rPr>
          <w:rFonts w:ascii="Arial" w:eastAsia="Times New Roman" w:hAnsi="Arial" w:cs="Arial"/>
          <w:b/>
          <w:bCs/>
          <w:i/>
          <w:noProof/>
          <w:color w:val="000000"/>
          <w:sz w:val="24"/>
          <w:szCs w:val="24"/>
          <w:lang w:eastAsia="en-GB"/>
        </w:rPr>
        <w:drawing>
          <wp:inline distT="0" distB="0" distL="0" distR="0">
            <wp:extent cx="3571875" cy="2019300"/>
            <wp:effectExtent l="19050" t="0" r="0" b="0"/>
            <wp:docPr id="3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45A4" w:rsidRDefault="00D345A4" w:rsidP="00D345A4">
      <w:pPr>
        <w:spacing w:after="0" w:line="360" w:lineRule="auto"/>
        <w:rPr>
          <w:rFonts w:ascii="Arial" w:eastAsia="Times New Roman" w:hAnsi="Arial" w:cs="Arial"/>
          <w:b/>
          <w:bCs/>
          <w:i/>
          <w:color w:val="000000"/>
          <w:sz w:val="24"/>
          <w:szCs w:val="24"/>
        </w:rPr>
      </w:pPr>
    </w:p>
    <w:p w:rsidR="00D345A4" w:rsidRPr="00AE2817" w:rsidRDefault="00D345A4" w:rsidP="00D345A4">
      <w:pPr>
        <w:spacing w:after="0" w:line="360" w:lineRule="auto"/>
        <w:rPr>
          <w:rFonts w:ascii="Arial" w:eastAsia="Times New Roman" w:hAnsi="Arial" w:cs="Arial"/>
          <w:b/>
          <w:bCs/>
          <w:i/>
          <w:sz w:val="24"/>
          <w:szCs w:val="24"/>
        </w:rPr>
      </w:pPr>
    </w:p>
    <w:p w:rsidR="00D345A4" w:rsidRPr="00AE2817" w:rsidRDefault="00D345A4" w:rsidP="00D345A4">
      <w:pPr>
        <w:pStyle w:val="Default"/>
        <w:rPr>
          <w:bCs/>
          <w:color w:val="auto"/>
        </w:rPr>
      </w:pPr>
      <w:r w:rsidRPr="00AE2817">
        <w:rPr>
          <w:bCs/>
          <w:color w:val="auto"/>
        </w:rPr>
        <w:t>Respondents almost unanimously supported this proposal for continued collaboration with other services after the establishment of the HEMS. These organisations, whilst not HEMS providers, are regularly engaged by NIAS to assist ground ambulance crews in responding to emergencies.</w:t>
      </w:r>
    </w:p>
    <w:p w:rsidR="00D345A4" w:rsidRDefault="00D345A4" w:rsidP="00D345A4">
      <w:pPr>
        <w:pStyle w:val="Default"/>
        <w:rPr>
          <w:bCs/>
        </w:rPr>
      </w:pPr>
    </w:p>
    <w:p w:rsidR="00D345A4" w:rsidRPr="007A1202" w:rsidRDefault="00D345A4" w:rsidP="00D345A4">
      <w:pPr>
        <w:spacing w:after="0" w:line="240" w:lineRule="auto"/>
        <w:rPr>
          <w:rFonts w:ascii="Arial" w:eastAsia="Times New Roman" w:hAnsi="Arial" w:cs="Arial"/>
          <w:sz w:val="24"/>
          <w:szCs w:val="24"/>
        </w:rPr>
      </w:pPr>
      <w:r>
        <w:rPr>
          <w:rFonts w:ascii="Arial" w:eastAsia="Times New Roman" w:hAnsi="Arial" w:cs="Arial"/>
          <w:sz w:val="24"/>
          <w:szCs w:val="24"/>
        </w:rPr>
        <w:t xml:space="preserve">This was viewed as essential, particularly as there will inevitably be times when a helicopter response may be required for several incidents simultaneously, and the HEMS tasking service would therefore need to work closely with other services. This will require good central co-ordination from ambulance control centre. </w:t>
      </w:r>
    </w:p>
    <w:p w:rsidR="00D345A4" w:rsidRDefault="00D345A4" w:rsidP="00D345A4">
      <w:pPr>
        <w:pStyle w:val="Default"/>
        <w:rPr>
          <w:bCs/>
        </w:rPr>
      </w:pPr>
    </w:p>
    <w:p w:rsidR="00D345A4" w:rsidRDefault="00D345A4" w:rsidP="00D345A4">
      <w:pPr>
        <w:pStyle w:val="Default"/>
        <w:rPr>
          <w:bCs/>
        </w:rPr>
      </w:pPr>
      <w:r>
        <w:rPr>
          <w:bCs/>
        </w:rPr>
        <w:t>Opposition to the proposal was received through one written response</w:t>
      </w:r>
      <w:r w:rsidR="00065E92">
        <w:rPr>
          <w:bCs/>
        </w:rPr>
        <w:t>,</w:t>
      </w:r>
      <w:r>
        <w:rPr>
          <w:bCs/>
        </w:rPr>
        <w:t xml:space="preserve"> however</w:t>
      </w:r>
      <w:r w:rsidR="00065E92">
        <w:rPr>
          <w:bCs/>
        </w:rPr>
        <w:t>,</w:t>
      </w:r>
      <w:r>
        <w:rPr>
          <w:bCs/>
        </w:rPr>
        <w:t xml:space="preserve"> the accompanying comments would suggest that the question was misunderstood.</w:t>
      </w:r>
    </w:p>
    <w:p w:rsidR="00D345A4" w:rsidRPr="00F74EF4" w:rsidRDefault="00D345A4" w:rsidP="00D345A4">
      <w:pPr>
        <w:pStyle w:val="Default"/>
        <w:ind w:left="720"/>
        <w:rPr>
          <w:sz w:val="23"/>
          <w:szCs w:val="23"/>
        </w:rPr>
      </w:pPr>
    </w:p>
    <w:p w:rsidR="00D345A4" w:rsidRPr="00F74EF4" w:rsidRDefault="00D345A4" w:rsidP="00D345A4">
      <w:pPr>
        <w:pStyle w:val="Default"/>
        <w:ind w:left="720"/>
        <w:rPr>
          <w:sz w:val="23"/>
          <w:szCs w:val="23"/>
        </w:rPr>
      </w:pPr>
    </w:p>
    <w:p w:rsidR="00D345A4" w:rsidRDefault="00D345A4" w:rsidP="00D345A4">
      <w:pPr>
        <w:spacing w:after="0" w:line="360" w:lineRule="auto"/>
        <w:rPr>
          <w:rFonts w:ascii="Arial" w:eastAsia="Times New Roman" w:hAnsi="Arial" w:cs="Arial"/>
          <w:b/>
          <w:bCs/>
          <w:i/>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AE2817" w:rsidRDefault="00D345A4" w:rsidP="00D345A4">
      <w:pPr>
        <w:autoSpaceDE w:val="0"/>
        <w:autoSpaceDN w:val="0"/>
        <w:adjustRightInd w:val="0"/>
        <w:spacing w:after="0" w:line="240" w:lineRule="auto"/>
        <w:rPr>
          <w:rFonts w:ascii="Arial" w:hAnsi="Arial" w:cs="Arial"/>
          <w:color w:val="000000"/>
          <w:sz w:val="24"/>
          <w:szCs w:val="24"/>
          <w:u w:val="single"/>
        </w:rPr>
      </w:pPr>
      <w:r w:rsidRPr="00AE2817">
        <w:rPr>
          <w:rFonts w:ascii="Arial" w:hAnsi="Arial" w:cs="Arial"/>
          <w:color w:val="000000"/>
          <w:sz w:val="24"/>
          <w:szCs w:val="24"/>
          <w:u w:val="single"/>
        </w:rPr>
        <w:lastRenderedPageBreak/>
        <w:t>Related Issues Raised During the Consultation</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F02FD4" w:rsidRDefault="00D345A4" w:rsidP="00D345A4">
      <w:pPr>
        <w:autoSpaceDE w:val="0"/>
        <w:autoSpaceDN w:val="0"/>
        <w:adjustRightInd w:val="0"/>
        <w:spacing w:after="0" w:line="240" w:lineRule="auto"/>
        <w:rPr>
          <w:rFonts w:ascii="Arial" w:hAnsi="Arial" w:cs="Arial"/>
          <w:bCs/>
          <w:sz w:val="24"/>
          <w:szCs w:val="24"/>
        </w:rPr>
      </w:pPr>
      <w:r w:rsidRPr="00F02FD4">
        <w:rPr>
          <w:rFonts w:ascii="Arial" w:hAnsi="Arial" w:cs="Arial"/>
          <w:bCs/>
          <w:sz w:val="24"/>
          <w:szCs w:val="24"/>
        </w:rPr>
        <w:t xml:space="preserve">Several respondents referred to </w:t>
      </w:r>
      <w:r w:rsidR="00263A5F">
        <w:rPr>
          <w:rFonts w:ascii="Arial" w:hAnsi="Arial" w:cs="Arial"/>
          <w:bCs/>
          <w:sz w:val="24"/>
          <w:szCs w:val="24"/>
        </w:rPr>
        <w:t xml:space="preserve">cementing </w:t>
      </w:r>
      <w:r w:rsidRPr="00F02FD4">
        <w:rPr>
          <w:rFonts w:ascii="Arial" w:hAnsi="Arial" w:cs="Arial"/>
          <w:bCs/>
          <w:sz w:val="24"/>
          <w:szCs w:val="24"/>
        </w:rPr>
        <w:t xml:space="preserve">the relationship between the HEMS and the regional Trauma Network (which is currently being established) as a vital factor in producing better outcomes and preventing friction between services </w:t>
      </w:r>
      <w:r w:rsidRPr="00F02FD4">
        <w:rPr>
          <w:rFonts w:ascii="Arial" w:hAnsi="Arial" w:cs="Arial"/>
          <w:bCs/>
          <w:i/>
          <w:sz w:val="24"/>
          <w:szCs w:val="24"/>
        </w:rPr>
        <w:t>“as patient care is ultimately the priority”</w:t>
      </w:r>
      <w:r w:rsidRPr="00F02FD4">
        <w:rPr>
          <w:rFonts w:ascii="Arial" w:hAnsi="Arial" w:cs="Arial"/>
          <w:bCs/>
          <w:sz w:val="24"/>
          <w:szCs w:val="24"/>
        </w:rPr>
        <w:t xml:space="preserve">. This relationship would facilitate </w:t>
      </w:r>
      <w:r w:rsidRPr="00F02FD4">
        <w:rPr>
          <w:rFonts w:ascii="Arial" w:hAnsi="Arial" w:cs="Arial"/>
          <w:bCs/>
          <w:i/>
          <w:sz w:val="24"/>
          <w:szCs w:val="24"/>
        </w:rPr>
        <w:t>“collaborative working in major incidents to enhance triage and reduce the burden on receiving hospitals”</w:t>
      </w:r>
      <w:r w:rsidRPr="00F02FD4">
        <w:rPr>
          <w:rFonts w:ascii="Arial" w:hAnsi="Arial" w:cs="Arial"/>
          <w:bCs/>
          <w:sz w:val="24"/>
          <w:szCs w:val="24"/>
        </w:rPr>
        <w:t>.</w:t>
      </w:r>
    </w:p>
    <w:p w:rsidR="00D345A4" w:rsidRPr="00F02FD4" w:rsidRDefault="00D345A4" w:rsidP="00D345A4">
      <w:pPr>
        <w:autoSpaceDE w:val="0"/>
        <w:autoSpaceDN w:val="0"/>
        <w:adjustRightInd w:val="0"/>
        <w:spacing w:after="0" w:line="240" w:lineRule="auto"/>
        <w:rPr>
          <w:rFonts w:ascii="Arial" w:hAnsi="Arial" w:cs="Arial"/>
          <w:bCs/>
          <w:sz w:val="24"/>
          <w:szCs w:val="24"/>
        </w:rPr>
      </w:pPr>
    </w:p>
    <w:p w:rsidR="00D345A4" w:rsidRPr="00F02FD4" w:rsidRDefault="00D345A4" w:rsidP="00D345A4">
      <w:pPr>
        <w:autoSpaceDE w:val="0"/>
        <w:autoSpaceDN w:val="0"/>
        <w:adjustRightInd w:val="0"/>
        <w:spacing w:after="0" w:line="240" w:lineRule="auto"/>
        <w:rPr>
          <w:rFonts w:ascii="Arial" w:hAnsi="Arial" w:cs="Arial"/>
          <w:bCs/>
          <w:sz w:val="24"/>
          <w:szCs w:val="24"/>
        </w:rPr>
      </w:pPr>
      <w:r w:rsidRPr="00F02FD4">
        <w:rPr>
          <w:rFonts w:ascii="Arial" w:hAnsi="Arial" w:cs="Arial"/>
          <w:bCs/>
          <w:sz w:val="24"/>
          <w:szCs w:val="24"/>
        </w:rPr>
        <w:t>Many also referred to the benefits of HEMS</w:t>
      </w:r>
      <w:r>
        <w:rPr>
          <w:rFonts w:ascii="Arial" w:hAnsi="Arial" w:cs="Arial"/>
          <w:bCs/>
          <w:sz w:val="24"/>
          <w:szCs w:val="24"/>
        </w:rPr>
        <w:t>, both</w:t>
      </w:r>
      <w:r w:rsidRPr="00F02FD4">
        <w:rPr>
          <w:rFonts w:ascii="Arial" w:hAnsi="Arial" w:cs="Arial"/>
          <w:bCs/>
          <w:sz w:val="24"/>
          <w:szCs w:val="24"/>
        </w:rPr>
        <w:t xml:space="preserve"> as a tool in retaining emergency medicine and anaesthetic trainees in Northern Ireland</w:t>
      </w:r>
      <w:r>
        <w:rPr>
          <w:rFonts w:ascii="Arial" w:hAnsi="Arial" w:cs="Arial"/>
          <w:bCs/>
          <w:sz w:val="24"/>
          <w:szCs w:val="24"/>
        </w:rPr>
        <w:t xml:space="preserve">, and as a means of promoting the spread of </w:t>
      </w:r>
      <w:r w:rsidRPr="00F02FD4">
        <w:rPr>
          <w:rFonts w:ascii="Arial" w:hAnsi="Arial" w:cs="Arial"/>
          <w:bCs/>
          <w:sz w:val="24"/>
          <w:szCs w:val="24"/>
        </w:rPr>
        <w:t>advanced trauma</w:t>
      </w:r>
      <w:r>
        <w:rPr>
          <w:rFonts w:ascii="Arial" w:hAnsi="Arial" w:cs="Arial"/>
          <w:bCs/>
          <w:sz w:val="24"/>
          <w:szCs w:val="24"/>
        </w:rPr>
        <w:t xml:space="preserve"> </w:t>
      </w:r>
      <w:r w:rsidRPr="00F02FD4">
        <w:rPr>
          <w:rFonts w:ascii="Arial" w:hAnsi="Arial" w:cs="Arial"/>
          <w:bCs/>
          <w:sz w:val="24"/>
          <w:szCs w:val="24"/>
        </w:rPr>
        <w:t xml:space="preserve">care skills throughout </w:t>
      </w:r>
      <w:r>
        <w:rPr>
          <w:rFonts w:ascii="Arial" w:hAnsi="Arial" w:cs="Arial"/>
          <w:bCs/>
          <w:sz w:val="24"/>
          <w:szCs w:val="24"/>
        </w:rPr>
        <w:t xml:space="preserve">the ambulance service and </w:t>
      </w:r>
      <w:r w:rsidRPr="00F02FD4">
        <w:rPr>
          <w:rFonts w:ascii="Arial" w:hAnsi="Arial" w:cs="Arial"/>
          <w:bCs/>
          <w:sz w:val="24"/>
          <w:szCs w:val="24"/>
        </w:rPr>
        <w:t xml:space="preserve">trauma units when staff </w:t>
      </w:r>
      <w:r>
        <w:rPr>
          <w:rFonts w:ascii="Arial" w:hAnsi="Arial" w:cs="Arial"/>
          <w:bCs/>
          <w:sz w:val="24"/>
          <w:szCs w:val="24"/>
        </w:rPr>
        <w:t xml:space="preserve">complete a </w:t>
      </w:r>
      <w:r w:rsidRPr="00F02FD4">
        <w:rPr>
          <w:rFonts w:ascii="Arial" w:hAnsi="Arial" w:cs="Arial"/>
          <w:bCs/>
          <w:sz w:val="24"/>
          <w:szCs w:val="24"/>
        </w:rPr>
        <w:t>secondment with the service.</w:t>
      </w:r>
    </w:p>
    <w:p w:rsidR="00D345A4" w:rsidRPr="00F02FD4" w:rsidRDefault="00D345A4" w:rsidP="00D345A4">
      <w:pPr>
        <w:autoSpaceDE w:val="0"/>
        <w:autoSpaceDN w:val="0"/>
        <w:adjustRightInd w:val="0"/>
        <w:spacing w:after="0" w:line="240" w:lineRule="auto"/>
        <w:rPr>
          <w:rFonts w:ascii="Arial" w:hAnsi="Arial" w:cs="Arial"/>
          <w:bCs/>
          <w:sz w:val="24"/>
          <w:szCs w:val="24"/>
        </w:rPr>
      </w:pPr>
    </w:p>
    <w:p w:rsidR="00D345A4" w:rsidRPr="00F02FD4" w:rsidRDefault="00D345A4" w:rsidP="00D345A4">
      <w:pPr>
        <w:autoSpaceDE w:val="0"/>
        <w:autoSpaceDN w:val="0"/>
        <w:adjustRightInd w:val="0"/>
        <w:spacing w:after="0" w:line="240" w:lineRule="auto"/>
        <w:rPr>
          <w:rFonts w:ascii="Arial" w:hAnsi="Arial" w:cs="Arial"/>
          <w:bCs/>
          <w:sz w:val="24"/>
          <w:szCs w:val="24"/>
        </w:rPr>
      </w:pPr>
      <w:r>
        <w:rPr>
          <w:rFonts w:ascii="Arial" w:hAnsi="Arial" w:cs="Arial"/>
          <w:bCs/>
          <w:sz w:val="24"/>
          <w:szCs w:val="24"/>
        </w:rPr>
        <w:t>Others suggested a further potential benefit as the</w:t>
      </w:r>
      <w:r w:rsidRPr="00F02FD4">
        <w:rPr>
          <w:rFonts w:ascii="Arial" w:hAnsi="Arial" w:cs="Arial"/>
          <w:bCs/>
          <w:sz w:val="24"/>
          <w:szCs w:val="24"/>
        </w:rPr>
        <w:t xml:space="preserve"> enhance</w:t>
      </w:r>
      <w:r>
        <w:rPr>
          <w:rFonts w:ascii="Arial" w:hAnsi="Arial" w:cs="Arial"/>
          <w:bCs/>
          <w:sz w:val="24"/>
          <w:szCs w:val="24"/>
        </w:rPr>
        <w:t>ment of the existing</w:t>
      </w:r>
      <w:r w:rsidRPr="00F02FD4">
        <w:rPr>
          <w:rFonts w:ascii="Arial" w:hAnsi="Arial" w:cs="Arial"/>
          <w:bCs/>
          <w:sz w:val="24"/>
          <w:szCs w:val="24"/>
        </w:rPr>
        <w:t xml:space="preserve"> BASICS </w:t>
      </w:r>
      <w:r>
        <w:rPr>
          <w:rFonts w:ascii="Arial" w:hAnsi="Arial" w:cs="Arial"/>
          <w:bCs/>
          <w:sz w:val="24"/>
          <w:szCs w:val="24"/>
        </w:rPr>
        <w:t xml:space="preserve">service by possibly </w:t>
      </w:r>
      <w:r w:rsidRPr="00F02FD4">
        <w:rPr>
          <w:rFonts w:ascii="Arial" w:hAnsi="Arial" w:cs="Arial"/>
          <w:bCs/>
          <w:sz w:val="24"/>
          <w:szCs w:val="24"/>
        </w:rPr>
        <w:t>establish</w:t>
      </w:r>
      <w:r>
        <w:rPr>
          <w:rFonts w:ascii="Arial" w:hAnsi="Arial" w:cs="Arial"/>
          <w:bCs/>
          <w:sz w:val="24"/>
          <w:szCs w:val="24"/>
        </w:rPr>
        <w:t>ing</w:t>
      </w:r>
      <w:r w:rsidRPr="00F02FD4">
        <w:rPr>
          <w:rFonts w:ascii="Arial" w:hAnsi="Arial" w:cs="Arial"/>
          <w:bCs/>
          <w:sz w:val="24"/>
          <w:szCs w:val="24"/>
        </w:rPr>
        <w:t xml:space="preserve"> a voluntary rota system to cover no-fly periods.</w:t>
      </w:r>
    </w:p>
    <w:p w:rsidR="00D345A4" w:rsidRPr="00F02FD4" w:rsidRDefault="00D345A4" w:rsidP="00D345A4">
      <w:pPr>
        <w:autoSpaceDE w:val="0"/>
        <w:autoSpaceDN w:val="0"/>
        <w:adjustRightInd w:val="0"/>
        <w:spacing w:after="0" w:line="240" w:lineRule="auto"/>
        <w:rPr>
          <w:rFonts w:ascii="Arial" w:hAnsi="Arial" w:cs="Arial"/>
          <w:bCs/>
          <w:sz w:val="24"/>
          <w:szCs w:val="24"/>
        </w:rPr>
      </w:pPr>
    </w:p>
    <w:p w:rsidR="00D345A4" w:rsidRPr="00E3160F"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r w:rsidRPr="00E3160F">
        <w:rPr>
          <w:rFonts w:ascii="Arial" w:hAnsi="Arial" w:cs="Arial"/>
          <w:bCs/>
          <w:sz w:val="24"/>
          <w:szCs w:val="24"/>
        </w:rPr>
        <w:t xml:space="preserve">Although initially a daytime service, many respondents advocated future expansion of HEMS to become a 24-hour </w:t>
      </w:r>
      <w:r w:rsidRPr="00E3160F">
        <w:rPr>
          <w:rFonts w:ascii="Arial" w:eastAsia="Times New Roman" w:hAnsi="Arial" w:cs="Arial"/>
          <w:i/>
          <w:color w:val="000000"/>
          <w:sz w:val="24"/>
          <w:szCs w:val="24"/>
          <w:lang w:eastAsia="en-GB"/>
        </w:rPr>
        <w:t>“world class pre-hospital service”</w:t>
      </w:r>
      <w:r w:rsidRPr="00E3160F">
        <w:rPr>
          <w:rFonts w:ascii="Arial" w:eastAsia="Times New Roman" w:hAnsi="Arial" w:cs="Arial"/>
          <w:color w:val="000000"/>
          <w:sz w:val="24"/>
          <w:szCs w:val="24"/>
          <w:lang w:eastAsia="en-GB"/>
        </w:rPr>
        <w:t xml:space="preserve">. </w:t>
      </w:r>
      <w:r w:rsidRPr="00E3160F">
        <w:rPr>
          <w:rFonts w:ascii="Arial" w:hAnsi="Arial" w:cs="Arial"/>
          <w:bCs/>
          <w:sz w:val="24"/>
          <w:szCs w:val="24"/>
        </w:rPr>
        <w:t xml:space="preserve">This could be </w:t>
      </w:r>
      <w:r w:rsidRPr="00E3160F">
        <w:rPr>
          <w:rFonts w:ascii="Arial" w:eastAsia="Times New Roman" w:hAnsi="Arial" w:cs="Arial"/>
          <w:color w:val="000000"/>
          <w:sz w:val="24"/>
          <w:szCs w:val="24"/>
          <w:lang w:eastAsia="en-GB"/>
        </w:rPr>
        <w:t>staffed by doctors and paramedics, capable of responding primarily by helicopter, but also by road in a response car, bringing the same equipment and level of expertise whichever form of transport is used.</w:t>
      </w:r>
    </w:p>
    <w:p w:rsidR="00D345A4" w:rsidRPr="00E3160F" w:rsidRDefault="00D345A4" w:rsidP="00D345A4">
      <w:pPr>
        <w:autoSpaceDE w:val="0"/>
        <w:autoSpaceDN w:val="0"/>
        <w:adjustRightInd w:val="0"/>
        <w:spacing w:after="0" w:line="240" w:lineRule="auto"/>
        <w:rPr>
          <w:rFonts w:ascii="Arial" w:eastAsia="Times New Roman" w:hAnsi="Arial" w:cs="Arial"/>
          <w:color w:val="000000"/>
          <w:sz w:val="24"/>
          <w:szCs w:val="24"/>
          <w:lang w:eastAsia="en-GB"/>
        </w:rPr>
      </w:pPr>
    </w:p>
    <w:p w:rsidR="00D345A4" w:rsidRPr="00E3160F" w:rsidRDefault="00D345A4" w:rsidP="00D345A4">
      <w:pPr>
        <w:autoSpaceDE w:val="0"/>
        <w:autoSpaceDN w:val="0"/>
        <w:adjustRightInd w:val="0"/>
        <w:spacing w:after="0" w:line="240" w:lineRule="auto"/>
        <w:rPr>
          <w:rFonts w:ascii="Arial" w:hAnsi="Arial" w:cs="Arial"/>
          <w:color w:val="000000"/>
          <w:sz w:val="24"/>
          <w:szCs w:val="24"/>
        </w:rPr>
      </w:pPr>
      <w:r w:rsidRPr="00E3160F">
        <w:rPr>
          <w:rFonts w:ascii="Arial" w:hAnsi="Arial" w:cs="Arial"/>
          <w:bCs/>
          <w:sz w:val="24"/>
          <w:szCs w:val="24"/>
        </w:rPr>
        <w:t xml:space="preserve">In relation to the training and continued availability of staff, it was suggested that emphasis be based on the Emergency Medicine and Anaesthetics training pathway in Northern Ireland to ensure that there are doctors with appropriate training to serve the HEMS and </w:t>
      </w:r>
      <w:r>
        <w:rPr>
          <w:rFonts w:ascii="Arial" w:hAnsi="Arial" w:cs="Arial"/>
          <w:bCs/>
          <w:sz w:val="24"/>
          <w:szCs w:val="24"/>
        </w:rPr>
        <w:t>secure</w:t>
      </w:r>
      <w:r w:rsidRPr="00E3160F">
        <w:rPr>
          <w:rFonts w:ascii="Arial" w:hAnsi="Arial" w:cs="Arial"/>
          <w:bCs/>
          <w:sz w:val="24"/>
          <w:szCs w:val="24"/>
        </w:rPr>
        <w:t xml:space="preserve"> its longevity as a service. This can be achieved by completing the Acute Care </w:t>
      </w:r>
      <w:r>
        <w:rPr>
          <w:rFonts w:ascii="Arial" w:hAnsi="Arial" w:cs="Arial"/>
          <w:bCs/>
          <w:sz w:val="24"/>
          <w:szCs w:val="24"/>
        </w:rPr>
        <w:t>Common Stem, or</w:t>
      </w:r>
      <w:r w:rsidRPr="00E3160F">
        <w:rPr>
          <w:rFonts w:ascii="Arial" w:hAnsi="Arial" w:cs="Arial"/>
          <w:bCs/>
          <w:sz w:val="24"/>
          <w:szCs w:val="24"/>
        </w:rPr>
        <w:t xml:space="preserve"> an alternative approach to this would be to provide a dedicated Pre-Hospital Emergency Medicine sub-speciality pathway under the auspices of The Intercollegiate Board for Training in Pre-hospital Emergency Medicine.</w:t>
      </w:r>
    </w:p>
    <w:p w:rsidR="00D345A4" w:rsidRPr="00E3160F" w:rsidRDefault="00D345A4" w:rsidP="00D345A4">
      <w:pPr>
        <w:autoSpaceDE w:val="0"/>
        <w:autoSpaceDN w:val="0"/>
        <w:adjustRightInd w:val="0"/>
        <w:spacing w:after="0" w:line="240" w:lineRule="auto"/>
        <w:rPr>
          <w:rFonts w:ascii="Arial" w:hAnsi="Arial" w:cs="Arial"/>
          <w:color w:val="000000"/>
          <w:sz w:val="24"/>
          <w:szCs w:val="24"/>
        </w:rPr>
      </w:pPr>
    </w:p>
    <w:p w:rsidR="00D345A4" w:rsidRPr="00E3160F" w:rsidRDefault="00D345A4" w:rsidP="00D345A4">
      <w:pPr>
        <w:autoSpaceDE w:val="0"/>
        <w:autoSpaceDN w:val="0"/>
        <w:adjustRightInd w:val="0"/>
        <w:spacing w:after="0" w:line="240" w:lineRule="auto"/>
        <w:rPr>
          <w:rFonts w:ascii="Arial" w:hAnsi="Arial" w:cs="Arial"/>
          <w:color w:val="000000"/>
          <w:sz w:val="24"/>
          <w:szCs w:val="24"/>
        </w:rPr>
      </w:pPr>
    </w:p>
    <w:p w:rsidR="00D345A4" w:rsidRPr="00E3160F" w:rsidRDefault="00D345A4" w:rsidP="00D345A4">
      <w:pPr>
        <w:autoSpaceDE w:val="0"/>
        <w:autoSpaceDN w:val="0"/>
        <w:adjustRightInd w:val="0"/>
        <w:spacing w:after="0" w:line="240" w:lineRule="auto"/>
        <w:rPr>
          <w:rFonts w:ascii="Arial" w:hAnsi="Arial" w:cs="Arial"/>
          <w:bCs/>
          <w:sz w:val="24"/>
          <w:szCs w:val="24"/>
        </w:rPr>
      </w:pPr>
    </w:p>
    <w:p w:rsidR="00D345A4" w:rsidRPr="00F02FD4" w:rsidRDefault="00D345A4" w:rsidP="00D345A4">
      <w:pPr>
        <w:autoSpaceDE w:val="0"/>
        <w:autoSpaceDN w:val="0"/>
        <w:adjustRightInd w:val="0"/>
        <w:spacing w:after="0" w:line="240" w:lineRule="auto"/>
        <w:rPr>
          <w:rFonts w:ascii="Arial" w:hAnsi="Arial" w:cs="Arial"/>
          <w:bCs/>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sectPr w:rsidR="00D345A4" w:rsidSect="009712C8">
          <w:pgSz w:w="11909" w:h="16834" w:code="9"/>
          <w:pgMar w:top="1440" w:right="1080" w:bottom="1440" w:left="1440" w:header="706" w:footer="706" w:gutter="0"/>
          <w:cols w:space="708"/>
          <w:docGrid w:linePitch="360"/>
        </w:sectPr>
      </w:pPr>
    </w:p>
    <w:p w:rsidR="00D345A4" w:rsidRPr="001D4696" w:rsidRDefault="00D345A4" w:rsidP="00D345A4">
      <w:pPr>
        <w:pStyle w:val="Default"/>
        <w:spacing w:line="360" w:lineRule="auto"/>
        <w:rPr>
          <w:b/>
          <w:bCs/>
        </w:rPr>
      </w:pPr>
      <w:r>
        <w:rPr>
          <w:b/>
        </w:rPr>
        <w:lastRenderedPageBreak/>
        <w:t>4.</w:t>
      </w:r>
      <w:r>
        <w:rPr>
          <w:b/>
        </w:rPr>
        <w:tab/>
      </w:r>
      <w:r w:rsidRPr="001D4696">
        <w:rPr>
          <w:b/>
          <w:bCs/>
        </w:rPr>
        <w:t>DEPARTMENTAL RESPONSE</w:t>
      </w:r>
      <w:r>
        <w:rPr>
          <w:b/>
          <w:bCs/>
        </w:rPr>
        <w:t xml:space="preserve"> TO THE CONSULTATION</w:t>
      </w:r>
    </w:p>
    <w:p w:rsidR="00D345A4" w:rsidRDefault="00D345A4" w:rsidP="00D345A4">
      <w:pPr>
        <w:spacing w:after="0" w:line="240" w:lineRule="auto"/>
        <w:rPr>
          <w:rFonts w:ascii="Arial" w:hAnsi="Arial" w:cs="Arial"/>
          <w:sz w:val="24"/>
          <w:szCs w:val="24"/>
        </w:rPr>
      </w:pPr>
    </w:p>
    <w:p w:rsidR="00D46E17" w:rsidRPr="00820489" w:rsidRDefault="00D345A4" w:rsidP="002E515B">
      <w:pPr>
        <w:spacing w:after="0" w:line="240" w:lineRule="auto"/>
        <w:rPr>
          <w:rFonts w:ascii="Arial" w:hAnsi="Arial" w:cs="Arial"/>
          <w:sz w:val="24"/>
          <w:szCs w:val="24"/>
        </w:rPr>
      </w:pPr>
      <w:r w:rsidRPr="00820489">
        <w:rPr>
          <w:rFonts w:ascii="Arial" w:hAnsi="Arial" w:cs="Arial"/>
          <w:sz w:val="24"/>
          <w:szCs w:val="24"/>
        </w:rPr>
        <w:t xml:space="preserve">In general terms, </w:t>
      </w:r>
      <w:r w:rsidR="002E515B" w:rsidRPr="00820489">
        <w:rPr>
          <w:rFonts w:ascii="Arial" w:hAnsi="Arial" w:cs="Arial"/>
          <w:sz w:val="24"/>
          <w:szCs w:val="24"/>
        </w:rPr>
        <w:t xml:space="preserve">respondents to </w:t>
      </w:r>
      <w:r w:rsidR="006156D3">
        <w:rPr>
          <w:rFonts w:ascii="Arial" w:hAnsi="Arial" w:cs="Arial"/>
          <w:sz w:val="24"/>
          <w:szCs w:val="24"/>
        </w:rPr>
        <w:t>the consultation welcomed the Minister’s announcement of 3</w:t>
      </w:r>
      <w:r w:rsidR="006156D3">
        <w:rPr>
          <w:rFonts w:ascii="Arial" w:hAnsi="Arial" w:cs="Arial"/>
          <w:sz w:val="24"/>
          <w:szCs w:val="24"/>
          <w:vertAlign w:val="superscript"/>
        </w:rPr>
        <w:t>rd</w:t>
      </w:r>
      <w:r w:rsidR="006156D3">
        <w:rPr>
          <w:rFonts w:ascii="Arial" w:hAnsi="Arial" w:cs="Arial"/>
          <w:sz w:val="24"/>
          <w:szCs w:val="24"/>
        </w:rPr>
        <w:t xml:space="preserve"> September 2015, and were supportive of the proposals put forward by the Department in relation to how the service should operate. As outlined in Section 3, a number of issues and suggestions have been brought to our attention through this process. This section sets out the Department’s response and intended way forward in relation to each consultation theme.</w:t>
      </w:r>
    </w:p>
    <w:p w:rsidR="002E515B" w:rsidRPr="00820489" w:rsidRDefault="002E515B" w:rsidP="002E515B">
      <w:pPr>
        <w:spacing w:after="0" w:line="240" w:lineRule="auto"/>
        <w:rPr>
          <w:rFonts w:ascii="Arial" w:hAnsi="Arial" w:cs="Arial"/>
          <w:color w:val="000000"/>
          <w:sz w:val="24"/>
          <w:szCs w:val="24"/>
        </w:rPr>
      </w:pPr>
    </w:p>
    <w:p w:rsidR="00A07DA6" w:rsidRDefault="00A07DA6" w:rsidP="002E515B">
      <w:pPr>
        <w:spacing w:after="0" w:line="240" w:lineRule="auto"/>
        <w:rPr>
          <w:rFonts w:ascii="Arial" w:eastAsia="Times New Roman" w:hAnsi="Arial" w:cs="Arial"/>
          <w:bCs/>
          <w:sz w:val="24"/>
          <w:szCs w:val="24"/>
          <w:u w:val="single"/>
        </w:rPr>
      </w:pPr>
    </w:p>
    <w:p w:rsidR="002E515B" w:rsidRPr="00820489" w:rsidRDefault="002E515B" w:rsidP="002E515B">
      <w:pPr>
        <w:spacing w:after="0" w:line="240" w:lineRule="auto"/>
        <w:rPr>
          <w:rFonts w:ascii="Arial" w:eastAsia="Times New Roman" w:hAnsi="Arial" w:cs="Arial"/>
          <w:sz w:val="24"/>
          <w:szCs w:val="24"/>
          <w:u w:val="single"/>
        </w:rPr>
      </w:pPr>
      <w:r w:rsidRPr="00820489">
        <w:rPr>
          <w:rFonts w:ascii="Arial" w:eastAsia="Times New Roman" w:hAnsi="Arial" w:cs="Arial"/>
          <w:bCs/>
          <w:sz w:val="24"/>
          <w:szCs w:val="24"/>
          <w:u w:val="single"/>
        </w:rPr>
        <w:t xml:space="preserve">Theme 1: </w:t>
      </w:r>
      <w:r w:rsidRPr="00820489">
        <w:rPr>
          <w:rFonts w:ascii="Arial" w:eastAsia="Times New Roman" w:hAnsi="Arial" w:cs="Arial"/>
          <w:sz w:val="24"/>
          <w:szCs w:val="24"/>
          <w:u w:val="single"/>
        </w:rPr>
        <w:t xml:space="preserve">Management and Funding </w:t>
      </w:r>
      <w:r w:rsidR="00065E92">
        <w:rPr>
          <w:rFonts w:ascii="Arial" w:eastAsia="Times New Roman" w:hAnsi="Arial" w:cs="Arial"/>
          <w:sz w:val="24"/>
          <w:szCs w:val="24"/>
          <w:u w:val="single"/>
        </w:rPr>
        <w:t>M</w:t>
      </w:r>
      <w:r w:rsidRPr="00820489">
        <w:rPr>
          <w:rFonts w:ascii="Arial" w:eastAsia="Times New Roman" w:hAnsi="Arial" w:cs="Arial"/>
          <w:sz w:val="24"/>
          <w:szCs w:val="24"/>
          <w:u w:val="single"/>
        </w:rPr>
        <w:t>odels</w:t>
      </w:r>
    </w:p>
    <w:p w:rsidR="00D46E17" w:rsidRPr="00820489" w:rsidRDefault="00D46E17" w:rsidP="00D345A4">
      <w:pPr>
        <w:autoSpaceDE w:val="0"/>
        <w:autoSpaceDN w:val="0"/>
        <w:adjustRightInd w:val="0"/>
        <w:spacing w:after="0" w:line="240" w:lineRule="auto"/>
        <w:rPr>
          <w:rFonts w:ascii="Arial" w:hAnsi="Arial" w:cs="Arial"/>
          <w:color w:val="000000"/>
          <w:sz w:val="24"/>
          <w:szCs w:val="24"/>
        </w:rPr>
      </w:pPr>
    </w:p>
    <w:p w:rsidR="00D3385C" w:rsidRPr="00820489" w:rsidRDefault="00590191" w:rsidP="0059019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20489">
        <w:rPr>
          <w:rFonts w:ascii="Arial" w:hAnsi="Arial" w:cs="Arial"/>
          <w:color w:val="000000"/>
          <w:sz w:val="24"/>
          <w:szCs w:val="24"/>
        </w:rPr>
        <w:t>One of the princip</w:t>
      </w:r>
      <w:r w:rsidR="00065E92">
        <w:rPr>
          <w:rFonts w:ascii="Arial" w:hAnsi="Arial" w:cs="Arial"/>
          <w:color w:val="000000"/>
          <w:sz w:val="24"/>
          <w:szCs w:val="24"/>
        </w:rPr>
        <w:t>al</w:t>
      </w:r>
      <w:r w:rsidRPr="00820489">
        <w:rPr>
          <w:rFonts w:ascii="Arial" w:hAnsi="Arial" w:cs="Arial"/>
          <w:color w:val="000000"/>
          <w:sz w:val="24"/>
          <w:szCs w:val="24"/>
        </w:rPr>
        <w:t xml:space="preserve"> concerns raised throughout the consultation was in relation to</w:t>
      </w:r>
      <w:r w:rsidR="008C5D02" w:rsidRPr="00820489">
        <w:rPr>
          <w:rFonts w:ascii="Arial" w:hAnsi="Arial" w:cs="Arial"/>
          <w:color w:val="000000"/>
          <w:sz w:val="24"/>
          <w:szCs w:val="24"/>
        </w:rPr>
        <w:t xml:space="preserve"> s</w:t>
      </w:r>
      <w:r w:rsidRPr="00820489">
        <w:rPr>
          <w:rFonts w:ascii="Arial" w:hAnsi="Arial" w:cs="Arial"/>
          <w:color w:val="000000"/>
          <w:sz w:val="24"/>
          <w:szCs w:val="24"/>
        </w:rPr>
        <w:t>ustain</w:t>
      </w:r>
      <w:r w:rsidR="006156D3">
        <w:rPr>
          <w:rFonts w:ascii="Arial" w:hAnsi="Arial" w:cs="Arial"/>
          <w:color w:val="000000"/>
          <w:sz w:val="24"/>
          <w:szCs w:val="24"/>
        </w:rPr>
        <w:t xml:space="preserve">ing a resilient HEMS service, specifically the need to avoid any risk of disruption to the service due to management failings or funding shortfalls once it is established. </w:t>
      </w:r>
      <w:r w:rsidRPr="00820489">
        <w:rPr>
          <w:rFonts w:ascii="Arial" w:hAnsi="Arial" w:cs="Arial"/>
          <w:color w:val="000000"/>
          <w:sz w:val="24"/>
          <w:szCs w:val="24"/>
        </w:rPr>
        <w:t xml:space="preserve">The Department concurs with the view expressed by many respondents that the </w:t>
      </w:r>
      <w:r w:rsidR="002239A8" w:rsidRPr="00820489">
        <w:rPr>
          <w:rFonts w:ascii="Arial" w:hAnsi="Arial" w:cs="Arial"/>
          <w:color w:val="000000"/>
          <w:sz w:val="24"/>
          <w:szCs w:val="24"/>
        </w:rPr>
        <w:t>HEMS</w:t>
      </w:r>
      <w:r w:rsidRPr="00820489">
        <w:rPr>
          <w:rFonts w:ascii="Arial" w:hAnsi="Arial" w:cs="Arial"/>
          <w:color w:val="000000"/>
          <w:sz w:val="24"/>
          <w:szCs w:val="24"/>
        </w:rPr>
        <w:t xml:space="preserve"> should</w:t>
      </w:r>
      <w:r w:rsidR="008C5D02" w:rsidRPr="00820489">
        <w:rPr>
          <w:rFonts w:ascii="Arial" w:hAnsi="Arial" w:cs="Arial"/>
          <w:color w:val="000000"/>
          <w:sz w:val="24"/>
          <w:szCs w:val="24"/>
        </w:rPr>
        <w:t xml:space="preserve"> therefore</w:t>
      </w:r>
      <w:r w:rsidRPr="00820489">
        <w:rPr>
          <w:rFonts w:ascii="Arial" w:hAnsi="Arial" w:cs="Arial"/>
          <w:color w:val="000000"/>
          <w:sz w:val="24"/>
          <w:szCs w:val="24"/>
        </w:rPr>
        <w:t xml:space="preserve"> be commissioned through NIAS</w:t>
      </w:r>
      <w:r w:rsidR="002239A8" w:rsidRPr="00820489">
        <w:rPr>
          <w:rFonts w:ascii="Arial" w:hAnsi="Arial" w:cs="Arial"/>
          <w:color w:val="000000"/>
          <w:sz w:val="24"/>
          <w:szCs w:val="24"/>
        </w:rPr>
        <w:t xml:space="preserve">, as this will provide the necessary safeguards in relation to </w:t>
      </w:r>
      <w:r w:rsidR="00F25E4F" w:rsidRPr="00820489">
        <w:rPr>
          <w:rFonts w:ascii="Arial" w:hAnsi="Arial" w:cs="Arial"/>
          <w:color w:val="000000"/>
          <w:sz w:val="24"/>
          <w:szCs w:val="24"/>
        </w:rPr>
        <w:t xml:space="preserve">the proper management and </w:t>
      </w:r>
      <w:r w:rsidR="002239A8" w:rsidRPr="00820489">
        <w:rPr>
          <w:rFonts w:ascii="Arial" w:hAnsi="Arial" w:cs="Arial"/>
          <w:color w:val="000000"/>
          <w:sz w:val="24"/>
          <w:szCs w:val="24"/>
        </w:rPr>
        <w:t xml:space="preserve">continuity of </w:t>
      </w:r>
      <w:r w:rsidR="00F25E4F" w:rsidRPr="00820489">
        <w:rPr>
          <w:rFonts w:ascii="Arial" w:hAnsi="Arial" w:cs="Arial"/>
          <w:color w:val="000000"/>
          <w:sz w:val="24"/>
          <w:szCs w:val="24"/>
        </w:rPr>
        <w:t xml:space="preserve">the </w:t>
      </w:r>
      <w:r w:rsidR="002239A8" w:rsidRPr="00820489">
        <w:rPr>
          <w:rFonts w:ascii="Arial" w:hAnsi="Arial" w:cs="Arial"/>
          <w:color w:val="000000"/>
          <w:sz w:val="24"/>
          <w:szCs w:val="24"/>
        </w:rPr>
        <w:t>service</w:t>
      </w:r>
      <w:r w:rsidRPr="00820489">
        <w:rPr>
          <w:rFonts w:ascii="Arial" w:hAnsi="Arial" w:cs="Arial"/>
          <w:color w:val="000000"/>
          <w:sz w:val="24"/>
          <w:szCs w:val="24"/>
        </w:rPr>
        <w:t xml:space="preserve">. </w:t>
      </w:r>
    </w:p>
    <w:p w:rsidR="00D3385C" w:rsidRPr="00820489" w:rsidRDefault="00D3385C" w:rsidP="00D3385C">
      <w:pPr>
        <w:pStyle w:val="ListParagraph"/>
        <w:autoSpaceDE w:val="0"/>
        <w:autoSpaceDN w:val="0"/>
        <w:adjustRightInd w:val="0"/>
        <w:spacing w:after="0" w:line="240" w:lineRule="auto"/>
        <w:rPr>
          <w:rFonts w:ascii="Arial" w:hAnsi="Arial" w:cs="Arial"/>
          <w:color w:val="000000"/>
          <w:sz w:val="24"/>
          <w:szCs w:val="24"/>
        </w:rPr>
      </w:pPr>
    </w:p>
    <w:p w:rsidR="008C5D02" w:rsidRPr="00820489" w:rsidRDefault="008C5D02" w:rsidP="005179A1">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20489">
        <w:rPr>
          <w:rFonts w:ascii="Arial" w:hAnsi="Arial" w:cs="Arial"/>
          <w:color w:val="000000"/>
          <w:sz w:val="24"/>
          <w:szCs w:val="24"/>
        </w:rPr>
        <w:t xml:space="preserve">Whilst we are aware of alternative </w:t>
      </w:r>
      <w:r w:rsidR="00FF1703" w:rsidRPr="00820489">
        <w:rPr>
          <w:rFonts w:ascii="Arial" w:hAnsi="Arial" w:cs="Arial"/>
          <w:color w:val="000000"/>
          <w:sz w:val="24"/>
          <w:szCs w:val="24"/>
        </w:rPr>
        <w:t>operational</w:t>
      </w:r>
      <w:r w:rsidRPr="00820489">
        <w:rPr>
          <w:rFonts w:ascii="Arial" w:hAnsi="Arial" w:cs="Arial"/>
          <w:color w:val="000000"/>
          <w:sz w:val="24"/>
          <w:szCs w:val="24"/>
        </w:rPr>
        <w:t xml:space="preserve"> models in other parts of the UK, whereby </w:t>
      </w:r>
      <w:r w:rsidR="00B322EA" w:rsidRPr="00820489">
        <w:rPr>
          <w:rFonts w:ascii="Arial" w:hAnsi="Arial" w:cs="Arial"/>
          <w:color w:val="000000"/>
          <w:sz w:val="24"/>
          <w:szCs w:val="24"/>
        </w:rPr>
        <w:t xml:space="preserve">some </w:t>
      </w:r>
      <w:r w:rsidRPr="00820489">
        <w:rPr>
          <w:rFonts w:ascii="Arial" w:hAnsi="Arial" w:cs="Arial"/>
          <w:color w:val="000000"/>
          <w:sz w:val="24"/>
          <w:szCs w:val="24"/>
        </w:rPr>
        <w:t xml:space="preserve">HEMS services are operated by the voluntary sector working in conjunction with local emergency services, we believe that NIAS is uniquely placed to perform this role in Northern Ireland. As </w:t>
      </w:r>
      <w:r w:rsidR="006156D3">
        <w:rPr>
          <w:rFonts w:ascii="Arial" w:hAnsi="Arial" w:cs="Arial"/>
          <w:color w:val="000000"/>
          <w:sz w:val="24"/>
          <w:szCs w:val="24"/>
        </w:rPr>
        <w:t>a regional Health and Social Care Trust which plans and delivers services for the population of Northern Ireland as a whole, it already holds significant data on the pattern of emergency response needs for the whole region. It also has the necessary infrastructure, and staff with experience in the receipt, triage and allocation of appropriate resources to emergency situations, as well as links to other emergency services who may be involved in such cases.</w:t>
      </w:r>
    </w:p>
    <w:p w:rsidR="00B322EA" w:rsidRPr="00820489" w:rsidRDefault="00B322EA" w:rsidP="00590191">
      <w:pPr>
        <w:autoSpaceDE w:val="0"/>
        <w:autoSpaceDN w:val="0"/>
        <w:adjustRightInd w:val="0"/>
        <w:spacing w:after="0" w:line="240" w:lineRule="auto"/>
        <w:rPr>
          <w:rFonts w:ascii="Arial" w:hAnsi="Arial" w:cs="Arial"/>
          <w:color w:val="000000"/>
          <w:sz w:val="24"/>
          <w:szCs w:val="24"/>
        </w:rPr>
      </w:pPr>
    </w:p>
    <w:p w:rsidR="00D3385C" w:rsidRPr="00820489" w:rsidRDefault="006156D3" w:rsidP="00065E92">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Membership of AAA will afford the opportunity for t</w:t>
      </w:r>
      <w:r>
        <w:rPr>
          <w:rFonts w:ascii="Arial" w:hAnsi="Arial" w:cs="Arial"/>
          <w:color w:val="000000"/>
          <w:sz w:val="24"/>
          <w:szCs w:val="24"/>
        </w:rPr>
        <w:t xml:space="preserve">he Northern Ireland HEMS to network with established services, benefit from their experience and expertise, and learn from best practice both in the UK and elsewhere. We believe that this will help the new service achieve a level of effectiveness and maturity within a shorter timeframe than would otherwise be possible. </w:t>
      </w:r>
      <w:r w:rsidR="00B322EA" w:rsidRPr="00820489">
        <w:rPr>
          <w:rFonts w:ascii="Arial" w:hAnsi="Arial" w:cs="Arial"/>
          <w:color w:val="000000"/>
          <w:sz w:val="24"/>
          <w:szCs w:val="24"/>
        </w:rPr>
        <w:t xml:space="preserve">Like the vast majority of respondents, we are therefore supportive of the proposal to join AAA and be guided by its Framework Document </w:t>
      </w:r>
      <w:r w:rsidR="00F13CCF" w:rsidRPr="00820489">
        <w:rPr>
          <w:rFonts w:ascii="Arial" w:hAnsi="Arial" w:cs="Arial"/>
          <w:color w:val="000000"/>
          <w:sz w:val="24"/>
          <w:szCs w:val="24"/>
        </w:rPr>
        <w:t xml:space="preserve">in the </w:t>
      </w:r>
      <w:r w:rsidR="00B322EA" w:rsidRPr="00820489">
        <w:rPr>
          <w:rFonts w:ascii="Arial" w:hAnsi="Arial" w:cs="Arial"/>
          <w:color w:val="000000"/>
          <w:sz w:val="24"/>
          <w:szCs w:val="24"/>
        </w:rPr>
        <w:t>develop</w:t>
      </w:r>
      <w:r w:rsidR="00F13CCF" w:rsidRPr="00820489">
        <w:rPr>
          <w:rFonts w:ascii="Arial" w:hAnsi="Arial" w:cs="Arial"/>
          <w:color w:val="000000"/>
          <w:sz w:val="24"/>
          <w:szCs w:val="24"/>
        </w:rPr>
        <w:t>ment</w:t>
      </w:r>
      <w:r w:rsidR="00B322EA" w:rsidRPr="00820489">
        <w:rPr>
          <w:rFonts w:ascii="Arial" w:hAnsi="Arial" w:cs="Arial"/>
          <w:color w:val="000000"/>
          <w:sz w:val="24"/>
          <w:szCs w:val="24"/>
        </w:rPr>
        <w:t xml:space="preserve"> a deployment strategy, </w:t>
      </w:r>
      <w:r w:rsidR="00B322EA" w:rsidRPr="00820489">
        <w:rPr>
          <w:rFonts w:ascii="Arial" w:hAnsi="Arial" w:cs="Arial"/>
          <w:sz w:val="24"/>
          <w:szCs w:val="24"/>
        </w:rPr>
        <w:t xml:space="preserve">funding model and staffing model that are most appropriate to Northern Ireland’s requirements. </w:t>
      </w:r>
    </w:p>
    <w:p w:rsidR="00D3385C" w:rsidRPr="00820489" w:rsidRDefault="00D3385C" w:rsidP="00065E92">
      <w:pPr>
        <w:pStyle w:val="ListParagraph"/>
        <w:autoSpaceDE w:val="0"/>
        <w:autoSpaceDN w:val="0"/>
        <w:adjustRightInd w:val="0"/>
        <w:spacing w:after="0" w:line="240" w:lineRule="auto"/>
        <w:rPr>
          <w:rFonts w:ascii="Arial" w:hAnsi="Arial" w:cs="Arial"/>
          <w:sz w:val="24"/>
          <w:szCs w:val="24"/>
        </w:rPr>
      </w:pPr>
    </w:p>
    <w:p w:rsidR="00065E92" w:rsidRPr="00065E92" w:rsidRDefault="00065E92" w:rsidP="00065E92">
      <w:pPr>
        <w:pStyle w:val="ListParagraph"/>
        <w:numPr>
          <w:ilvl w:val="0"/>
          <w:numId w:val="13"/>
        </w:numPr>
        <w:spacing w:after="0" w:line="240" w:lineRule="auto"/>
        <w:rPr>
          <w:color w:val="1F497D"/>
        </w:rPr>
      </w:pPr>
      <w:r w:rsidRPr="00065E92">
        <w:rPr>
          <w:rFonts w:ascii="Arial" w:hAnsi="Arial" w:cs="Arial"/>
          <w:sz w:val="24"/>
          <w:szCs w:val="24"/>
        </w:rPr>
        <w:t>As an initial step, the Department has asked that our commissioners (Health and Social Care Board and the Public Health Agency) now develop a service specification for the HEMS. They will take this forward through NIAS, the provider of the service, who will lead on implementation, membership of AAA, and development of a business case.</w:t>
      </w:r>
    </w:p>
    <w:p w:rsidR="00F13CCF" w:rsidRPr="00820489" w:rsidRDefault="00F13CCF" w:rsidP="00F25E4F">
      <w:pPr>
        <w:autoSpaceDE w:val="0"/>
        <w:autoSpaceDN w:val="0"/>
        <w:adjustRightInd w:val="0"/>
        <w:spacing w:after="0" w:line="240" w:lineRule="auto"/>
        <w:rPr>
          <w:rFonts w:ascii="Arial" w:hAnsi="Arial" w:cs="Arial"/>
          <w:sz w:val="24"/>
          <w:szCs w:val="24"/>
        </w:rPr>
      </w:pPr>
    </w:p>
    <w:p w:rsidR="00D3385C" w:rsidRPr="00820489" w:rsidRDefault="006156D3" w:rsidP="00590191">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Regarding the HEMS funding model, as previously indicated by the Minister, the Department believes that a robust source of funding will be essential in </w:t>
      </w:r>
      <w:r>
        <w:rPr>
          <w:rFonts w:ascii="Arial" w:hAnsi="Arial" w:cs="Arial"/>
          <w:sz w:val="24"/>
          <w:szCs w:val="24"/>
        </w:rPr>
        <w:lastRenderedPageBreak/>
        <w:t xml:space="preserve">securing the confidence of both the public and the clinical community, particularly those who will provide staff and work in conjunction with the HEMS, but also the wider Health and Social Care sector who have expressed views in relation to the limited nature of public funds. </w:t>
      </w:r>
    </w:p>
    <w:p w:rsidR="00D3385C" w:rsidRPr="00820489" w:rsidRDefault="00D3385C" w:rsidP="00D3385C">
      <w:pPr>
        <w:pStyle w:val="ListParagraph"/>
        <w:autoSpaceDE w:val="0"/>
        <w:autoSpaceDN w:val="0"/>
        <w:adjustRightInd w:val="0"/>
        <w:spacing w:after="0" w:line="240" w:lineRule="auto"/>
        <w:rPr>
          <w:rFonts w:ascii="Arial" w:hAnsi="Arial" w:cs="Arial"/>
          <w:sz w:val="24"/>
          <w:szCs w:val="24"/>
        </w:rPr>
      </w:pPr>
    </w:p>
    <w:p w:rsidR="00D3385C" w:rsidRDefault="006156D3" w:rsidP="005179A1">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majority of respondents favoured a fully Executive-funded service – this is the model used for any newly commissioned service in </w:t>
      </w:r>
      <w:r w:rsidR="00065E92">
        <w:rPr>
          <w:rFonts w:ascii="Arial" w:hAnsi="Arial" w:cs="Arial"/>
          <w:sz w:val="24"/>
          <w:szCs w:val="24"/>
        </w:rPr>
        <w:t>the HSC</w:t>
      </w:r>
      <w:r>
        <w:rPr>
          <w:rFonts w:ascii="Arial" w:hAnsi="Arial" w:cs="Arial"/>
          <w:sz w:val="24"/>
          <w:szCs w:val="24"/>
        </w:rPr>
        <w:t xml:space="preserve">. However, whilst this approach may provide most security in this regard, we also recognise the support indicated by many for charitable funding to be utilised where possible. We acknowledge that there appears to be an appetite among the public as well as the business community to contribute financially towards the running costs of the HEMS, as well as the potential benefit that this can bring in terms of minimising the impact on the public purse. </w:t>
      </w:r>
    </w:p>
    <w:p w:rsidR="0040048E" w:rsidRPr="0040048E" w:rsidRDefault="0040048E" w:rsidP="0040048E">
      <w:pPr>
        <w:pStyle w:val="ListParagraph"/>
        <w:rPr>
          <w:rFonts w:ascii="Arial" w:hAnsi="Arial" w:cs="Arial"/>
          <w:sz w:val="24"/>
          <w:szCs w:val="24"/>
        </w:rPr>
      </w:pPr>
    </w:p>
    <w:p w:rsidR="0040048E" w:rsidRPr="00820489" w:rsidRDefault="0040048E" w:rsidP="005179A1">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Best practice from other UK HEMS/Air Ambulance services indicates </w:t>
      </w:r>
      <w:r w:rsidR="00D83233">
        <w:rPr>
          <w:rFonts w:ascii="Arial" w:hAnsi="Arial" w:cs="Arial"/>
          <w:sz w:val="24"/>
          <w:szCs w:val="24"/>
        </w:rPr>
        <w:t xml:space="preserve">a high degree of </w:t>
      </w:r>
      <w:r>
        <w:rPr>
          <w:rFonts w:ascii="Arial" w:hAnsi="Arial" w:cs="Arial"/>
          <w:sz w:val="24"/>
          <w:szCs w:val="24"/>
        </w:rPr>
        <w:t xml:space="preserve">potential for charities to provide </w:t>
      </w:r>
      <w:r w:rsidR="00D83233">
        <w:rPr>
          <w:rFonts w:ascii="Arial" w:hAnsi="Arial" w:cs="Arial"/>
          <w:sz w:val="24"/>
          <w:szCs w:val="24"/>
        </w:rPr>
        <w:t>considerable funds</w:t>
      </w:r>
      <w:r>
        <w:rPr>
          <w:rFonts w:ascii="Arial" w:hAnsi="Arial" w:cs="Arial"/>
          <w:sz w:val="24"/>
          <w:szCs w:val="24"/>
        </w:rPr>
        <w:t xml:space="preserve"> from their local communities to fully support the non-medical costs of their operations. The Department views this as a model that the NI HEMS could aspire to, however we recognise that this would take considerable time to establish</w:t>
      </w:r>
      <w:r w:rsidR="00D83233">
        <w:rPr>
          <w:rFonts w:ascii="Arial" w:hAnsi="Arial" w:cs="Arial"/>
          <w:sz w:val="24"/>
          <w:szCs w:val="24"/>
        </w:rPr>
        <w:t xml:space="preserve"> fully</w:t>
      </w:r>
      <w:r>
        <w:rPr>
          <w:rFonts w:ascii="Arial" w:hAnsi="Arial" w:cs="Arial"/>
          <w:sz w:val="24"/>
          <w:szCs w:val="24"/>
        </w:rPr>
        <w:t xml:space="preserve">. Our overriding priority is to establish the service </w:t>
      </w:r>
      <w:r w:rsidR="00E10382">
        <w:rPr>
          <w:rFonts w:ascii="Arial" w:hAnsi="Arial" w:cs="Arial"/>
          <w:sz w:val="24"/>
          <w:szCs w:val="24"/>
        </w:rPr>
        <w:t>with the appropriate management and staffing structures and therefore envisage the need to provide government funding in the initial years of the service.</w:t>
      </w:r>
    </w:p>
    <w:p w:rsidR="00A0185D" w:rsidRPr="00820489" w:rsidRDefault="00A0185D" w:rsidP="00D3385C">
      <w:pPr>
        <w:pStyle w:val="ListParagraph"/>
        <w:autoSpaceDE w:val="0"/>
        <w:autoSpaceDN w:val="0"/>
        <w:adjustRightInd w:val="0"/>
        <w:spacing w:after="0" w:line="240" w:lineRule="auto"/>
        <w:rPr>
          <w:rFonts w:ascii="Arial" w:hAnsi="Arial" w:cs="Arial"/>
          <w:sz w:val="24"/>
          <w:szCs w:val="24"/>
        </w:rPr>
      </w:pPr>
    </w:p>
    <w:p w:rsidR="00A0185D" w:rsidRPr="00820489" w:rsidRDefault="00A0185D" w:rsidP="005179A1">
      <w:pPr>
        <w:pStyle w:val="ListParagraph"/>
        <w:numPr>
          <w:ilvl w:val="0"/>
          <w:numId w:val="13"/>
        </w:numPr>
        <w:autoSpaceDE w:val="0"/>
        <w:autoSpaceDN w:val="0"/>
        <w:adjustRightInd w:val="0"/>
        <w:spacing w:after="0" w:line="240" w:lineRule="auto"/>
        <w:rPr>
          <w:rFonts w:ascii="Arial" w:hAnsi="Arial" w:cs="Arial"/>
          <w:sz w:val="24"/>
          <w:szCs w:val="24"/>
        </w:rPr>
      </w:pPr>
      <w:r w:rsidRPr="00820489">
        <w:rPr>
          <w:rFonts w:ascii="Arial" w:hAnsi="Arial" w:cs="Arial"/>
          <w:sz w:val="24"/>
          <w:szCs w:val="24"/>
        </w:rPr>
        <w:t xml:space="preserve">Through the consultation, </w:t>
      </w:r>
      <w:r w:rsidR="00457B4F" w:rsidRPr="00820489">
        <w:rPr>
          <w:rFonts w:ascii="Arial" w:hAnsi="Arial" w:cs="Arial"/>
          <w:sz w:val="24"/>
          <w:szCs w:val="24"/>
        </w:rPr>
        <w:t>the recently established local charity</w:t>
      </w:r>
      <w:r w:rsidR="006156D3">
        <w:rPr>
          <w:rFonts w:ascii="Arial" w:hAnsi="Arial" w:cs="Arial"/>
          <w:sz w:val="24"/>
          <w:szCs w:val="24"/>
        </w:rPr>
        <w:t xml:space="preserve"> </w:t>
      </w:r>
      <w:r w:rsidR="006156D3">
        <w:rPr>
          <w:rFonts w:ascii="Arial" w:hAnsi="Arial" w:cs="Arial"/>
          <w:i/>
          <w:sz w:val="24"/>
          <w:szCs w:val="24"/>
        </w:rPr>
        <w:t>Air Ambulance Northern Ireland (AANI)</w:t>
      </w:r>
      <w:r w:rsidR="006156D3">
        <w:rPr>
          <w:rFonts w:ascii="Arial" w:hAnsi="Arial" w:cs="Arial"/>
          <w:sz w:val="24"/>
          <w:szCs w:val="24"/>
        </w:rPr>
        <w:t xml:space="preserve"> submitted its interest in </w:t>
      </w:r>
      <w:r w:rsidR="0040048E">
        <w:rPr>
          <w:rFonts w:ascii="Arial" w:hAnsi="Arial" w:cs="Arial"/>
          <w:sz w:val="24"/>
          <w:szCs w:val="24"/>
        </w:rPr>
        <w:t>becoming</w:t>
      </w:r>
      <w:r w:rsidR="00457B4F" w:rsidRPr="00820489">
        <w:rPr>
          <w:rFonts w:ascii="Arial" w:hAnsi="Arial" w:cs="Arial"/>
          <w:sz w:val="24"/>
          <w:szCs w:val="24"/>
        </w:rPr>
        <w:t xml:space="preserve"> a charity partner to the </w:t>
      </w:r>
      <w:r w:rsidR="0040048E">
        <w:rPr>
          <w:rFonts w:ascii="Arial" w:hAnsi="Arial" w:cs="Arial"/>
          <w:sz w:val="24"/>
          <w:szCs w:val="24"/>
        </w:rPr>
        <w:t xml:space="preserve">NI </w:t>
      </w:r>
      <w:r w:rsidR="00457B4F" w:rsidRPr="00820489">
        <w:rPr>
          <w:rFonts w:ascii="Arial" w:hAnsi="Arial" w:cs="Arial"/>
          <w:sz w:val="24"/>
          <w:szCs w:val="24"/>
        </w:rPr>
        <w:t>HEMS. Further detail is provided in Section 5 below.</w:t>
      </w:r>
    </w:p>
    <w:p w:rsidR="00D3385C" w:rsidRPr="00820489" w:rsidRDefault="00D3385C" w:rsidP="00D3385C">
      <w:pPr>
        <w:pStyle w:val="ListParagraph"/>
        <w:autoSpaceDE w:val="0"/>
        <w:autoSpaceDN w:val="0"/>
        <w:adjustRightInd w:val="0"/>
        <w:spacing w:after="0" w:line="240" w:lineRule="auto"/>
        <w:rPr>
          <w:rFonts w:ascii="Arial" w:hAnsi="Arial" w:cs="Arial"/>
          <w:sz w:val="24"/>
          <w:szCs w:val="24"/>
        </w:rPr>
      </w:pPr>
    </w:p>
    <w:p w:rsidR="00AE16FE" w:rsidRPr="0021146E" w:rsidRDefault="00457B4F" w:rsidP="00AE16FE">
      <w:pPr>
        <w:pStyle w:val="ListParagraph"/>
        <w:numPr>
          <w:ilvl w:val="0"/>
          <w:numId w:val="13"/>
        </w:numPr>
        <w:autoSpaceDE w:val="0"/>
        <w:autoSpaceDN w:val="0"/>
        <w:adjustRightInd w:val="0"/>
        <w:spacing w:after="0" w:line="240" w:lineRule="auto"/>
        <w:rPr>
          <w:rFonts w:ascii="Arial" w:hAnsi="Arial" w:cs="Arial"/>
          <w:sz w:val="24"/>
          <w:szCs w:val="24"/>
        </w:rPr>
      </w:pPr>
      <w:r w:rsidRPr="0021146E">
        <w:rPr>
          <w:rFonts w:ascii="Arial" w:hAnsi="Arial" w:cs="Arial"/>
          <w:sz w:val="24"/>
          <w:szCs w:val="24"/>
        </w:rPr>
        <w:t>Having considered the range of views put forward in relation to how the HEMS should be funded, t</w:t>
      </w:r>
      <w:r w:rsidR="00531B21" w:rsidRPr="0021146E">
        <w:rPr>
          <w:rFonts w:ascii="Arial" w:hAnsi="Arial" w:cs="Arial"/>
          <w:sz w:val="24"/>
          <w:szCs w:val="24"/>
        </w:rPr>
        <w:t>he Department</w:t>
      </w:r>
      <w:r w:rsidR="009406B6" w:rsidRPr="0021146E">
        <w:rPr>
          <w:rFonts w:ascii="Arial" w:hAnsi="Arial" w:cs="Arial"/>
          <w:sz w:val="24"/>
          <w:szCs w:val="24"/>
        </w:rPr>
        <w:t xml:space="preserve"> </w:t>
      </w:r>
      <w:r w:rsidRPr="0021146E">
        <w:rPr>
          <w:rFonts w:ascii="Arial" w:hAnsi="Arial" w:cs="Arial"/>
          <w:sz w:val="24"/>
          <w:szCs w:val="24"/>
        </w:rPr>
        <w:t>will now engage further with AANI in order to</w:t>
      </w:r>
      <w:r w:rsidR="00A0185D" w:rsidRPr="0021146E">
        <w:rPr>
          <w:rFonts w:ascii="Arial" w:hAnsi="Arial" w:cs="Arial"/>
          <w:sz w:val="24"/>
          <w:szCs w:val="24"/>
        </w:rPr>
        <w:t xml:space="preserve"> </w:t>
      </w:r>
      <w:r w:rsidR="00DB349E" w:rsidRPr="0021146E">
        <w:rPr>
          <w:rFonts w:ascii="Arial" w:hAnsi="Arial" w:cs="Arial"/>
          <w:sz w:val="24"/>
          <w:szCs w:val="24"/>
        </w:rPr>
        <w:t>explore the po</w:t>
      </w:r>
      <w:r w:rsidR="005179A1" w:rsidRPr="0021146E">
        <w:rPr>
          <w:rFonts w:ascii="Arial" w:hAnsi="Arial" w:cs="Arial"/>
          <w:sz w:val="24"/>
          <w:szCs w:val="24"/>
        </w:rPr>
        <w:t>tential for</w:t>
      </w:r>
      <w:r w:rsidRPr="0021146E">
        <w:rPr>
          <w:rFonts w:ascii="Arial" w:hAnsi="Arial" w:cs="Arial"/>
          <w:sz w:val="24"/>
          <w:szCs w:val="24"/>
        </w:rPr>
        <w:t xml:space="preserve"> securing the required levels of funding</w:t>
      </w:r>
      <w:r w:rsidR="00DB349E" w:rsidRPr="0021146E">
        <w:rPr>
          <w:rFonts w:ascii="Arial" w:hAnsi="Arial" w:cs="Arial"/>
          <w:sz w:val="24"/>
          <w:szCs w:val="24"/>
        </w:rPr>
        <w:t xml:space="preserve"> </w:t>
      </w:r>
      <w:r w:rsidRPr="0021146E">
        <w:rPr>
          <w:rFonts w:ascii="Arial" w:hAnsi="Arial" w:cs="Arial"/>
          <w:sz w:val="24"/>
          <w:szCs w:val="24"/>
        </w:rPr>
        <w:t>through charitable donations</w:t>
      </w:r>
      <w:r w:rsidR="00516A36" w:rsidRPr="0021146E">
        <w:rPr>
          <w:rFonts w:ascii="Arial" w:hAnsi="Arial" w:cs="Arial"/>
          <w:sz w:val="24"/>
          <w:szCs w:val="24"/>
        </w:rPr>
        <w:t xml:space="preserve">. </w:t>
      </w:r>
    </w:p>
    <w:p w:rsidR="00AE16FE" w:rsidRPr="00AE16FE" w:rsidRDefault="00AE16FE" w:rsidP="00AE16FE">
      <w:pPr>
        <w:autoSpaceDE w:val="0"/>
        <w:autoSpaceDN w:val="0"/>
        <w:adjustRightInd w:val="0"/>
        <w:spacing w:after="0" w:line="240" w:lineRule="auto"/>
        <w:ind w:left="360"/>
        <w:rPr>
          <w:rFonts w:ascii="Arial" w:hAnsi="Arial" w:cs="Arial"/>
          <w:sz w:val="24"/>
          <w:szCs w:val="24"/>
        </w:rPr>
      </w:pPr>
    </w:p>
    <w:p w:rsidR="00D3385C" w:rsidRPr="00820489" w:rsidRDefault="004B7F49" w:rsidP="005179A1">
      <w:pPr>
        <w:pStyle w:val="ListParagraph"/>
        <w:numPr>
          <w:ilvl w:val="0"/>
          <w:numId w:val="13"/>
        </w:numPr>
        <w:autoSpaceDE w:val="0"/>
        <w:autoSpaceDN w:val="0"/>
        <w:adjustRightInd w:val="0"/>
        <w:spacing w:after="0" w:line="240" w:lineRule="auto"/>
        <w:rPr>
          <w:rFonts w:ascii="Arial" w:hAnsi="Arial" w:cs="Arial"/>
          <w:sz w:val="24"/>
          <w:szCs w:val="24"/>
        </w:rPr>
      </w:pPr>
      <w:r w:rsidRPr="00AE16FE">
        <w:rPr>
          <w:rFonts w:ascii="Arial" w:hAnsi="Arial" w:cs="Arial"/>
          <w:sz w:val="24"/>
          <w:szCs w:val="24"/>
        </w:rPr>
        <w:t>In this regard</w:t>
      </w:r>
      <w:r w:rsidR="009452E3" w:rsidRPr="00AE16FE">
        <w:rPr>
          <w:rFonts w:ascii="Arial" w:hAnsi="Arial" w:cs="Arial"/>
          <w:sz w:val="24"/>
          <w:szCs w:val="24"/>
        </w:rPr>
        <w:t>,</w:t>
      </w:r>
      <w:r w:rsidRPr="00AE16FE">
        <w:rPr>
          <w:rFonts w:ascii="Arial" w:hAnsi="Arial" w:cs="Arial"/>
          <w:sz w:val="24"/>
          <w:szCs w:val="24"/>
        </w:rPr>
        <w:t xml:space="preserve"> w</w:t>
      </w:r>
      <w:r w:rsidR="008C146C" w:rsidRPr="00AE16FE">
        <w:rPr>
          <w:rFonts w:ascii="Arial" w:hAnsi="Arial" w:cs="Arial"/>
          <w:sz w:val="24"/>
          <w:szCs w:val="24"/>
        </w:rPr>
        <w:t xml:space="preserve">e </w:t>
      </w:r>
      <w:r w:rsidR="009452E3" w:rsidRPr="00AE16FE">
        <w:rPr>
          <w:rFonts w:ascii="Arial" w:hAnsi="Arial" w:cs="Arial"/>
          <w:sz w:val="24"/>
          <w:szCs w:val="24"/>
        </w:rPr>
        <w:t xml:space="preserve">welcome </w:t>
      </w:r>
      <w:r w:rsidR="008C146C" w:rsidRPr="00AE16FE">
        <w:rPr>
          <w:rFonts w:ascii="Arial" w:hAnsi="Arial" w:cs="Arial"/>
          <w:sz w:val="24"/>
          <w:szCs w:val="24"/>
        </w:rPr>
        <w:t xml:space="preserve">the Chancellor of the Exchequer’s recent announcement of </w:t>
      </w:r>
      <w:r w:rsidR="009452E3" w:rsidRPr="00AE16FE">
        <w:rPr>
          <w:rFonts w:ascii="Arial" w:hAnsi="Arial" w:cs="Arial"/>
          <w:sz w:val="24"/>
          <w:szCs w:val="24"/>
        </w:rPr>
        <w:t>£</w:t>
      </w:r>
      <w:r w:rsidR="00AE16FE">
        <w:rPr>
          <w:rFonts w:ascii="Arial" w:hAnsi="Arial" w:cs="Arial"/>
          <w:sz w:val="24"/>
          <w:szCs w:val="24"/>
        </w:rPr>
        <w:t>4.5 million</w:t>
      </w:r>
      <w:r w:rsidR="009452E3" w:rsidRPr="00AE16FE">
        <w:rPr>
          <w:rFonts w:ascii="Arial" w:hAnsi="Arial" w:cs="Arial"/>
          <w:sz w:val="24"/>
          <w:szCs w:val="24"/>
        </w:rPr>
        <w:t xml:space="preserve"> </w:t>
      </w:r>
      <w:r w:rsidR="008C146C" w:rsidRPr="00AE16FE">
        <w:rPr>
          <w:rFonts w:ascii="Arial" w:hAnsi="Arial" w:cs="Arial"/>
          <w:sz w:val="24"/>
          <w:szCs w:val="24"/>
        </w:rPr>
        <w:t xml:space="preserve">funding </w:t>
      </w:r>
      <w:r w:rsidR="009452E3" w:rsidRPr="00AE16FE">
        <w:rPr>
          <w:rFonts w:ascii="Arial" w:hAnsi="Arial" w:cs="Arial"/>
          <w:sz w:val="24"/>
          <w:szCs w:val="24"/>
        </w:rPr>
        <w:t>from the banking fines fund</w:t>
      </w:r>
      <w:r w:rsidR="00AE16FE">
        <w:rPr>
          <w:rFonts w:ascii="Arial" w:hAnsi="Arial" w:cs="Arial"/>
          <w:sz w:val="24"/>
          <w:szCs w:val="24"/>
        </w:rPr>
        <w:t>.</w:t>
      </w:r>
      <w:r w:rsidR="006156D3">
        <w:rPr>
          <w:rFonts w:ascii="Arial" w:hAnsi="Arial" w:cs="Arial"/>
          <w:sz w:val="24"/>
          <w:szCs w:val="24"/>
        </w:rPr>
        <w:t xml:space="preserve"> </w:t>
      </w:r>
    </w:p>
    <w:p w:rsidR="004F6FAF" w:rsidRPr="00820489" w:rsidRDefault="004F6FAF" w:rsidP="00D3385C">
      <w:pPr>
        <w:pStyle w:val="ListParagraph"/>
        <w:autoSpaceDE w:val="0"/>
        <w:autoSpaceDN w:val="0"/>
        <w:adjustRightInd w:val="0"/>
        <w:spacing w:after="0" w:line="240" w:lineRule="auto"/>
        <w:rPr>
          <w:rFonts w:ascii="Arial" w:hAnsi="Arial" w:cs="Arial"/>
          <w:sz w:val="24"/>
          <w:szCs w:val="24"/>
        </w:rPr>
      </w:pPr>
    </w:p>
    <w:p w:rsidR="00F54783" w:rsidRPr="00F54783" w:rsidRDefault="00F54783" w:rsidP="00F54783">
      <w:pPr>
        <w:pStyle w:val="ListParagraph"/>
        <w:rPr>
          <w:rFonts w:ascii="Arial" w:hAnsi="Arial" w:cs="Arial"/>
          <w:sz w:val="24"/>
          <w:szCs w:val="24"/>
        </w:rPr>
      </w:pPr>
    </w:p>
    <w:p w:rsidR="002E515B" w:rsidRPr="00820489" w:rsidRDefault="004F6FAF" w:rsidP="002E515B">
      <w:pPr>
        <w:spacing w:after="0" w:line="240" w:lineRule="auto"/>
        <w:rPr>
          <w:rFonts w:ascii="Arial" w:eastAsia="Times New Roman" w:hAnsi="Arial" w:cs="Arial"/>
          <w:bCs/>
          <w:sz w:val="24"/>
          <w:szCs w:val="24"/>
          <w:u w:val="single"/>
        </w:rPr>
      </w:pPr>
      <w:r w:rsidRPr="00BA749A">
        <w:rPr>
          <w:rFonts w:ascii="Arial" w:hAnsi="Arial" w:cs="Arial"/>
          <w:sz w:val="24"/>
          <w:szCs w:val="24"/>
        </w:rPr>
        <w:t xml:space="preserve"> </w:t>
      </w:r>
      <w:r w:rsidR="006156D3">
        <w:rPr>
          <w:rFonts w:ascii="Arial" w:eastAsia="Times New Roman" w:hAnsi="Arial" w:cs="Arial"/>
          <w:bCs/>
          <w:sz w:val="24"/>
          <w:szCs w:val="24"/>
          <w:u w:val="single"/>
        </w:rPr>
        <w:t>Theme 2: HEMS Service Configuration / Models of Care</w:t>
      </w:r>
    </w:p>
    <w:p w:rsidR="00D46E17" w:rsidRPr="00820489" w:rsidRDefault="00D46E17" w:rsidP="00D345A4">
      <w:pPr>
        <w:autoSpaceDE w:val="0"/>
        <w:autoSpaceDN w:val="0"/>
        <w:adjustRightInd w:val="0"/>
        <w:spacing w:after="0" w:line="240" w:lineRule="auto"/>
        <w:rPr>
          <w:rFonts w:ascii="Arial" w:hAnsi="Arial" w:cs="Arial"/>
          <w:sz w:val="24"/>
          <w:szCs w:val="24"/>
        </w:rPr>
      </w:pPr>
    </w:p>
    <w:p w:rsidR="001B4C7A" w:rsidRPr="00820489" w:rsidRDefault="006C30F9" w:rsidP="001B4C7A">
      <w:pPr>
        <w:pStyle w:val="ListParagraph"/>
        <w:numPr>
          <w:ilvl w:val="0"/>
          <w:numId w:val="13"/>
        </w:numPr>
        <w:autoSpaceDE w:val="0"/>
        <w:autoSpaceDN w:val="0"/>
        <w:adjustRightInd w:val="0"/>
        <w:spacing w:after="0" w:line="240" w:lineRule="auto"/>
        <w:rPr>
          <w:rFonts w:ascii="Arial" w:hAnsi="Arial" w:cs="Arial"/>
          <w:color w:val="000000"/>
          <w:sz w:val="24"/>
          <w:szCs w:val="24"/>
        </w:rPr>
      </w:pPr>
      <w:r w:rsidRPr="00820489">
        <w:rPr>
          <w:rFonts w:ascii="Arial" w:hAnsi="Arial" w:cs="Arial"/>
          <w:sz w:val="24"/>
          <w:szCs w:val="24"/>
        </w:rPr>
        <w:t>Respondents strongly advocated the introduction of a doctor-paramedic HEMS staffing model from the outset of the service. Notwithstanding the potential staffing practicalities that this may entail, the Department concurs with this view as it was clearly articulated as the model that will bring the most benefit to critically ill patients</w:t>
      </w:r>
      <w:r w:rsidR="006D6D8B" w:rsidRPr="00820489">
        <w:rPr>
          <w:rFonts w:ascii="Arial" w:hAnsi="Arial" w:cs="Arial"/>
          <w:sz w:val="24"/>
          <w:szCs w:val="24"/>
        </w:rPr>
        <w:t xml:space="preserve"> by bringing together the </w:t>
      </w:r>
      <w:r w:rsidR="006D6D8B" w:rsidRPr="00820489">
        <w:rPr>
          <w:rFonts w:ascii="Arial" w:hAnsi="Arial" w:cs="Arial"/>
          <w:color w:val="000000"/>
          <w:sz w:val="24"/>
          <w:szCs w:val="24"/>
        </w:rPr>
        <w:t>complementary skills of both doctor and paramedic</w:t>
      </w:r>
      <w:r w:rsidRPr="00820489">
        <w:rPr>
          <w:rFonts w:ascii="Arial" w:hAnsi="Arial" w:cs="Arial"/>
          <w:sz w:val="24"/>
          <w:szCs w:val="24"/>
        </w:rPr>
        <w:t>. This benefit</w:t>
      </w:r>
      <w:r w:rsidR="00181FAD" w:rsidRPr="00820489">
        <w:rPr>
          <w:rFonts w:ascii="Arial" w:hAnsi="Arial" w:cs="Arial"/>
          <w:color w:val="000000"/>
          <w:sz w:val="24"/>
          <w:szCs w:val="24"/>
        </w:rPr>
        <w:t xml:space="preserve"> derives not j</w:t>
      </w:r>
      <w:r w:rsidRPr="00820489">
        <w:rPr>
          <w:rFonts w:ascii="Arial" w:hAnsi="Arial" w:cs="Arial"/>
          <w:color w:val="000000"/>
          <w:sz w:val="24"/>
          <w:szCs w:val="24"/>
        </w:rPr>
        <w:t xml:space="preserve">ust from the speed of transport, </w:t>
      </w:r>
      <w:r w:rsidR="00181FAD" w:rsidRPr="00820489">
        <w:rPr>
          <w:rFonts w:ascii="Arial" w:hAnsi="Arial" w:cs="Arial"/>
          <w:color w:val="000000"/>
          <w:sz w:val="24"/>
          <w:szCs w:val="24"/>
        </w:rPr>
        <w:t xml:space="preserve">but also the advanced clinical interventions that such a service can provide over and above those offered by current ambulance paramedics. </w:t>
      </w:r>
    </w:p>
    <w:p w:rsidR="001B4C7A" w:rsidRPr="00820489" w:rsidRDefault="001B4C7A" w:rsidP="00181FAD">
      <w:pPr>
        <w:autoSpaceDE w:val="0"/>
        <w:autoSpaceDN w:val="0"/>
        <w:adjustRightInd w:val="0"/>
        <w:spacing w:after="0" w:line="240" w:lineRule="auto"/>
        <w:rPr>
          <w:rFonts w:ascii="Arial" w:hAnsi="Arial" w:cs="Arial"/>
          <w:color w:val="000000"/>
          <w:sz w:val="24"/>
          <w:szCs w:val="24"/>
        </w:rPr>
      </w:pPr>
    </w:p>
    <w:p w:rsidR="001B4C7A" w:rsidRPr="00820489" w:rsidRDefault="006156D3" w:rsidP="001B4C7A">
      <w:pPr>
        <w:pStyle w:val="ListParagraph"/>
        <w:numPr>
          <w:ilvl w:val="0"/>
          <w:numId w:val="13"/>
        </w:num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lastRenderedPageBreak/>
        <w:t>NIAS colleagues have advised that a version of this model is already used in Northern Ireland where voluntary BASICS</w:t>
      </w:r>
      <w:r w:rsidR="001B4C7A" w:rsidRPr="00820489">
        <w:rPr>
          <w:rStyle w:val="FootnoteReference"/>
          <w:rFonts w:ascii="Arial" w:hAnsi="Arial" w:cs="Arial"/>
          <w:color w:val="000000"/>
          <w:sz w:val="24"/>
          <w:szCs w:val="24"/>
        </w:rPr>
        <w:footnoteReference w:id="7"/>
      </w:r>
      <w:r w:rsidR="00181FAD" w:rsidRPr="00820489">
        <w:rPr>
          <w:rFonts w:ascii="Arial" w:hAnsi="Arial" w:cs="Arial"/>
          <w:color w:val="000000"/>
          <w:sz w:val="24"/>
          <w:szCs w:val="24"/>
        </w:rPr>
        <w:t xml:space="preserve"> doctors attend serious incidents alongside </w:t>
      </w:r>
      <w:r w:rsidR="00065E92">
        <w:rPr>
          <w:rFonts w:ascii="Arial" w:hAnsi="Arial" w:cs="Arial"/>
          <w:color w:val="000000"/>
          <w:sz w:val="24"/>
          <w:szCs w:val="24"/>
        </w:rPr>
        <w:t>NIAS</w:t>
      </w:r>
      <w:r w:rsidR="00181FAD" w:rsidRPr="00820489">
        <w:rPr>
          <w:rFonts w:ascii="Arial" w:hAnsi="Arial" w:cs="Arial"/>
          <w:color w:val="000000"/>
          <w:sz w:val="24"/>
          <w:szCs w:val="24"/>
        </w:rPr>
        <w:t xml:space="preserve"> paramedics and technicians in order to deliver advanced interventions at the scene</w:t>
      </w:r>
      <w:r w:rsidR="001B4C7A" w:rsidRPr="00820489">
        <w:rPr>
          <w:rFonts w:ascii="Arial" w:hAnsi="Arial" w:cs="Arial"/>
          <w:color w:val="000000"/>
          <w:sz w:val="24"/>
          <w:szCs w:val="24"/>
        </w:rPr>
        <w:t xml:space="preserve">. At present there is no other cohort of doctors who are trained in and regularly deliver pre-hospital emergency care. However, in a fully functional HEMS service, the doctors </w:t>
      </w:r>
      <w:r>
        <w:rPr>
          <w:rFonts w:ascii="Arial" w:hAnsi="Arial" w:cs="Arial"/>
          <w:color w:val="000000"/>
          <w:sz w:val="24"/>
          <w:szCs w:val="24"/>
        </w:rPr>
        <w:t>would deliver the full range of critical care interventions and are therefore likely to be drawn from the specialties of emergency medicine and anaesthetics.</w:t>
      </w:r>
    </w:p>
    <w:p w:rsidR="001B4C7A" w:rsidRPr="00820489" w:rsidRDefault="001B4C7A" w:rsidP="001B4C7A">
      <w:pPr>
        <w:pStyle w:val="ListParagraph"/>
        <w:rPr>
          <w:rFonts w:ascii="Arial" w:hAnsi="Arial" w:cs="Arial"/>
          <w:color w:val="000000"/>
          <w:sz w:val="24"/>
          <w:szCs w:val="24"/>
        </w:rPr>
      </w:pPr>
    </w:p>
    <w:p w:rsidR="001B4C7A" w:rsidRPr="006D6D8B" w:rsidRDefault="006156D3" w:rsidP="001B4C7A">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Department has therefore asked commissioners to design the HEMS service specification ultimately around a doctor-paramedic model. </w:t>
      </w:r>
      <w:r w:rsidR="00CD144E">
        <w:rPr>
          <w:rFonts w:ascii="Arial" w:hAnsi="Arial" w:cs="Arial"/>
          <w:sz w:val="24"/>
          <w:szCs w:val="24"/>
        </w:rPr>
        <w:t>I</w:t>
      </w:r>
      <w:r w:rsidR="00AE3CC3">
        <w:rPr>
          <w:rFonts w:ascii="Arial" w:hAnsi="Arial" w:cs="Arial"/>
          <w:color w:val="000000"/>
          <w:sz w:val="24"/>
          <w:szCs w:val="24"/>
        </w:rPr>
        <w:t xml:space="preserve">t is our expectation that the implementation plan will clearly indicate a timeframe for the </w:t>
      </w:r>
      <w:r w:rsidR="001B4C7A" w:rsidRPr="006D6D8B">
        <w:rPr>
          <w:rFonts w:ascii="Arial" w:hAnsi="Arial" w:cs="Arial"/>
          <w:color w:val="000000"/>
          <w:sz w:val="24"/>
          <w:szCs w:val="24"/>
        </w:rPr>
        <w:t>adopt</w:t>
      </w:r>
      <w:r w:rsidR="00AE3CC3">
        <w:rPr>
          <w:rFonts w:ascii="Arial" w:hAnsi="Arial" w:cs="Arial"/>
          <w:color w:val="000000"/>
          <w:sz w:val="24"/>
          <w:szCs w:val="24"/>
        </w:rPr>
        <w:t>ion of the</w:t>
      </w:r>
      <w:r w:rsidR="001B4C7A" w:rsidRPr="006D6D8B">
        <w:rPr>
          <w:rFonts w:ascii="Arial" w:hAnsi="Arial" w:cs="Arial"/>
          <w:color w:val="000000"/>
          <w:sz w:val="24"/>
          <w:szCs w:val="24"/>
        </w:rPr>
        <w:t xml:space="preserve"> </w:t>
      </w:r>
      <w:r w:rsidR="00CD144E">
        <w:rPr>
          <w:rFonts w:ascii="Arial" w:hAnsi="Arial" w:cs="Arial"/>
          <w:color w:val="000000"/>
          <w:sz w:val="24"/>
          <w:szCs w:val="24"/>
        </w:rPr>
        <w:t>fully operational</w:t>
      </w:r>
      <w:r w:rsidR="001B4C7A" w:rsidRPr="006D6D8B">
        <w:rPr>
          <w:rFonts w:ascii="Arial" w:hAnsi="Arial" w:cs="Arial"/>
          <w:color w:val="000000"/>
          <w:sz w:val="24"/>
          <w:szCs w:val="24"/>
        </w:rPr>
        <w:t xml:space="preserve"> model at the earliest opportunity</w:t>
      </w:r>
      <w:r w:rsidR="00AE3CC3">
        <w:rPr>
          <w:rFonts w:ascii="Arial" w:hAnsi="Arial" w:cs="Arial"/>
          <w:color w:val="000000"/>
          <w:sz w:val="24"/>
          <w:szCs w:val="24"/>
        </w:rPr>
        <w:t>,</w:t>
      </w:r>
      <w:r w:rsidR="001B4C7A" w:rsidRPr="006D6D8B">
        <w:rPr>
          <w:rFonts w:ascii="Arial" w:hAnsi="Arial" w:cs="Arial"/>
          <w:color w:val="000000"/>
          <w:sz w:val="24"/>
          <w:szCs w:val="24"/>
        </w:rPr>
        <w:t xml:space="preserve"> as dedicated pre-hospital emergency medicine doctors become available. </w:t>
      </w:r>
    </w:p>
    <w:p w:rsidR="00181FAD" w:rsidRPr="001B4C7A" w:rsidRDefault="00181FAD" w:rsidP="00D345A4">
      <w:pPr>
        <w:autoSpaceDE w:val="0"/>
        <w:autoSpaceDN w:val="0"/>
        <w:adjustRightInd w:val="0"/>
        <w:spacing w:after="0" w:line="240" w:lineRule="auto"/>
        <w:rPr>
          <w:rFonts w:ascii="Arial" w:hAnsi="Arial" w:cs="Arial"/>
          <w:sz w:val="24"/>
          <w:szCs w:val="24"/>
        </w:rPr>
      </w:pPr>
    </w:p>
    <w:p w:rsidR="00D01390" w:rsidRDefault="00D01390" w:rsidP="002E515B">
      <w:pPr>
        <w:spacing w:after="0" w:line="240" w:lineRule="auto"/>
        <w:rPr>
          <w:rFonts w:ascii="Arial" w:hAnsi="Arial" w:cs="Arial"/>
          <w:sz w:val="24"/>
          <w:szCs w:val="24"/>
        </w:rPr>
      </w:pPr>
    </w:p>
    <w:p w:rsidR="002E515B" w:rsidRDefault="002E515B" w:rsidP="002E515B">
      <w:pPr>
        <w:spacing w:after="0" w:line="240" w:lineRule="auto"/>
        <w:rPr>
          <w:rFonts w:ascii="Arial" w:eastAsia="Times New Roman" w:hAnsi="Arial" w:cs="Arial"/>
          <w:sz w:val="24"/>
          <w:szCs w:val="24"/>
          <w:u w:val="single"/>
        </w:rPr>
      </w:pPr>
      <w:r w:rsidRPr="00E574A2">
        <w:rPr>
          <w:rFonts w:ascii="Arial" w:eastAsia="Times New Roman" w:hAnsi="Arial" w:cs="Arial"/>
          <w:bCs/>
          <w:sz w:val="24"/>
          <w:szCs w:val="24"/>
          <w:u w:val="single"/>
        </w:rPr>
        <w:t>Theme 3: Target P</w:t>
      </w:r>
      <w:r w:rsidRPr="00E574A2">
        <w:rPr>
          <w:rFonts w:ascii="Arial" w:eastAsia="Times New Roman" w:hAnsi="Arial" w:cs="Arial"/>
          <w:sz w:val="24"/>
          <w:szCs w:val="24"/>
          <w:u w:val="single"/>
        </w:rPr>
        <w:t>atient Groups</w:t>
      </w:r>
    </w:p>
    <w:p w:rsidR="00D46E17" w:rsidRDefault="00D46E17" w:rsidP="00D345A4">
      <w:pPr>
        <w:spacing w:after="0" w:line="240" w:lineRule="auto"/>
        <w:rPr>
          <w:rFonts w:ascii="Arial" w:hAnsi="Arial" w:cs="Arial"/>
          <w:sz w:val="24"/>
          <w:szCs w:val="24"/>
        </w:rPr>
      </w:pPr>
    </w:p>
    <w:p w:rsidR="001F099E" w:rsidRPr="00820489" w:rsidRDefault="000F2AD6" w:rsidP="000F2AD6">
      <w:pPr>
        <w:pStyle w:val="ListParagraph"/>
        <w:numPr>
          <w:ilvl w:val="0"/>
          <w:numId w:val="14"/>
        </w:numPr>
        <w:spacing w:after="0" w:line="240" w:lineRule="auto"/>
        <w:jc w:val="both"/>
        <w:rPr>
          <w:rFonts w:ascii="Arial" w:hAnsi="Arial" w:cs="Arial"/>
          <w:bCs/>
          <w:sz w:val="24"/>
          <w:szCs w:val="24"/>
        </w:rPr>
      </w:pPr>
      <w:r w:rsidRPr="000F2AD6">
        <w:rPr>
          <w:rFonts w:ascii="Arial" w:hAnsi="Arial" w:cs="Arial"/>
          <w:sz w:val="24"/>
          <w:szCs w:val="24"/>
        </w:rPr>
        <w:t>The</w:t>
      </w:r>
      <w:r>
        <w:rPr>
          <w:rFonts w:ascii="Arial" w:hAnsi="Arial" w:cs="Arial"/>
          <w:sz w:val="24"/>
          <w:szCs w:val="24"/>
        </w:rPr>
        <w:t xml:space="preserve"> Department </w:t>
      </w:r>
      <w:r w:rsidR="001F099E">
        <w:rPr>
          <w:rFonts w:ascii="Arial" w:hAnsi="Arial" w:cs="Arial"/>
          <w:sz w:val="24"/>
          <w:szCs w:val="24"/>
        </w:rPr>
        <w:t>recognises the importance of good HEMS tasking</w:t>
      </w:r>
      <w:r w:rsidR="00820489">
        <w:rPr>
          <w:rFonts w:ascii="Arial" w:hAnsi="Arial" w:cs="Arial"/>
          <w:sz w:val="24"/>
          <w:szCs w:val="24"/>
        </w:rPr>
        <w:t xml:space="preserve"> </w:t>
      </w:r>
      <w:r w:rsidR="00820489">
        <w:rPr>
          <w:rFonts w:ascii="Arial" w:eastAsia="Times New Roman" w:hAnsi="Arial" w:cs="Arial"/>
          <w:sz w:val="24"/>
          <w:szCs w:val="24"/>
        </w:rPr>
        <w:t>by experienced dispatchers</w:t>
      </w:r>
      <w:r w:rsidR="001F099E">
        <w:rPr>
          <w:rFonts w:ascii="Arial" w:hAnsi="Arial" w:cs="Arial"/>
          <w:sz w:val="24"/>
          <w:szCs w:val="24"/>
        </w:rPr>
        <w:t xml:space="preserve">, </w:t>
      </w:r>
      <w:r w:rsidR="00820489">
        <w:rPr>
          <w:rFonts w:ascii="Arial" w:hAnsi="Arial" w:cs="Arial"/>
          <w:sz w:val="24"/>
          <w:szCs w:val="24"/>
        </w:rPr>
        <w:t xml:space="preserve">and </w:t>
      </w:r>
      <w:r w:rsidR="001F099E">
        <w:rPr>
          <w:rFonts w:ascii="Arial" w:hAnsi="Arial" w:cs="Arial"/>
          <w:sz w:val="24"/>
          <w:szCs w:val="24"/>
        </w:rPr>
        <w:t xml:space="preserve">will look to the HEMS implementation team and to the CAG to develop </w:t>
      </w:r>
      <w:r>
        <w:rPr>
          <w:rFonts w:ascii="Arial" w:hAnsi="Arial" w:cs="Arial"/>
          <w:sz w:val="24"/>
          <w:szCs w:val="24"/>
        </w:rPr>
        <w:t>a local HEMS deployment strategy</w:t>
      </w:r>
      <w:r w:rsidR="001F099E">
        <w:rPr>
          <w:rFonts w:ascii="Arial" w:hAnsi="Arial" w:cs="Arial"/>
          <w:sz w:val="24"/>
          <w:szCs w:val="24"/>
        </w:rPr>
        <w:t xml:space="preserve">, in line with best practice principles </w:t>
      </w:r>
      <w:r w:rsidR="00820489">
        <w:rPr>
          <w:rFonts w:ascii="Arial" w:hAnsi="Arial" w:cs="Arial"/>
          <w:sz w:val="24"/>
          <w:szCs w:val="24"/>
        </w:rPr>
        <w:t xml:space="preserve">as advised by AAA and </w:t>
      </w:r>
      <w:r w:rsidR="001F099E">
        <w:rPr>
          <w:rFonts w:ascii="Arial" w:hAnsi="Arial" w:cs="Arial"/>
          <w:sz w:val="24"/>
          <w:szCs w:val="24"/>
        </w:rPr>
        <w:t xml:space="preserve">other </w:t>
      </w:r>
      <w:r w:rsidR="00820489">
        <w:rPr>
          <w:rFonts w:ascii="Arial" w:hAnsi="Arial" w:cs="Arial"/>
          <w:sz w:val="24"/>
          <w:szCs w:val="24"/>
        </w:rPr>
        <w:t xml:space="preserve">established </w:t>
      </w:r>
      <w:r w:rsidR="001F099E">
        <w:rPr>
          <w:rFonts w:ascii="Arial" w:hAnsi="Arial" w:cs="Arial"/>
          <w:sz w:val="24"/>
          <w:szCs w:val="24"/>
        </w:rPr>
        <w:t>services.</w:t>
      </w:r>
    </w:p>
    <w:p w:rsidR="00820489" w:rsidRPr="00820489" w:rsidRDefault="00820489" w:rsidP="00820489">
      <w:pPr>
        <w:spacing w:after="0" w:line="240" w:lineRule="auto"/>
        <w:jc w:val="both"/>
        <w:rPr>
          <w:rFonts w:ascii="Arial" w:hAnsi="Arial" w:cs="Arial"/>
          <w:bCs/>
          <w:sz w:val="24"/>
          <w:szCs w:val="24"/>
        </w:rPr>
      </w:pPr>
    </w:p>
    <w:p w:rsidR="00DC0F4A" w:rsidRDefault="00820489" w:rsidP="00820489">
      <w:pPr>
        <w:pStyle w:val="ListParagraph"/>
        <w:numPr>
          <w:ilvl w:val="0"/>
          <w:numId w:val="12"/>
        </w:numPr>
        <w:shd w:val="clear" w:color="auto" w:fill="FFFFFF"/>
        <w:spacing w:after="0" w:line="240" w:lineRule="auto"/>
        <w:jc w:val="both"/>
        <w:textAlignment w:val="baseline"/>
        <w:rPr>
          <w:rFonts w:ascii="Arial" w:hAnsi="Arial" w:cs="Arial"/>
          <w:sz w:val="24"/>
          <w:szCs w:val="24"/>
        </w:rPr>
      </w:pPr>
      <w:r w:rsidRPr="00820489">
        <w:rPr>
          <w:rFonts w:ascii="Arial" w:eastAsia="Times New Roman" w:hAnsi="Arial" w:cs="Arial"/>
          <w:sz w:val="24"/>
          <w:szCs w:val="24"/>
        </w:rPr>
        <w:t xml:space="preserve">The Department also agrees generally with the rationale of tasking the HEMS at the outset to primary response cases, such as major trauma, and evolving at a pace </w:t>
      </w:r>
      <w:r w:rsidR="00782C0C">
        <w:rPr>
          <w:rFonts w:ascii="Arial" w:eastAsia="Times New Roman" w:hAnsi="Arial" w:cs="Arial"/>
          <w:sz w:val="24"/>
          <w:szCs w:val="24"/>
        </w:rPr>
        <w:t xml:space="preserve">to be </w:t>
      </w:r>
      <w:r w:rsidRPr="00820489">
        <w:rPr>
          <w:rFonts w:ascii="Arial" w:eastAsia="Times New Roman" w:hAnsi="Arial" w:cs="Arial"/>
          <w:sz w:val="24"/>
          <w:szCs w:val="24"/>
        </w:rPr>
        <w:t>advised by the CAG into secondary retrievals and potentially other time critical medical interventions.</w:t>
      </w:r>
      <w:r w:rsidRPr="00820489">
        <w:rPr>
          <w:rFonts w:ascii="Arial" w:eastAsia="Times New Roman" w:hAnsi="Arial" w:cs="Arial"/>
          <w:color w:val="000000"/>
          <w:sz w:val="24"/>
          <w:szCs w:val="24"/>
          <w:lang w:eastAsia="en-GB"/>
        </w:rPr>
        <w:t xml:space="preserve"> </w:t>
      </w:r>
    </w:p>
    <w:p w:rsidR="00DC0F4A" w:rsidRDefault="00DC0F4A" w:rsidP="00D345A4">
      <w:pPr>
        <w:spacing w:after="0" w:line="240" w:lineRule="auto"/>
        <w:rPr>
          <w:rFonts w:ascii="Arial" w:hAnsi="Arial" w:cs="Arial"/>
          <w:sz w:val="24"/>
          <w:szCs w:val="24"/>
        </w:rPr>
      </w:pPr>
    </w:p>
    <w:p w:rsidR="00065E92" w:rsidRDefault="00065E92" w:rsidP="002E515B">
      <w:pPr>
        <w:spacing w:after="0" w:line="240" w:lineRule="auto"/>
        <w:rPr>
          <w:rFonts w:ascii="Arial" w:eastAsia="Times New Roman" w:hAnsi="Arial" w:cs="Arial"/>
          <w:sz w:val="24"/>
          <w:szCs w:val="24"/>
          <w:u w:val="single"/>
        </w:rPr>
      </w:pPr>
    </w:p>
    <w:p w:rsidR="002E515B" w:rsidRPr="00E574A2" w:rsidRDefault="002E515B" w:rsidP="002E515B">
      <w:pPr>
        <w:spacing w:after="0" w:line="240" w:lineRule="auto"/>
        <w:rPr>
          <w:rFonts w:ascii="Arial" w:eastAsia="Times New Roman" w:hAnsi="Arial" w:cs="Arial"/>
          <w:sz w:val="24"/>
          <w:szCs w:val="24"/>
          <w:u w:val="single"/>
        </w:rPr>
      </w:pPr>
      <w:r w:rsidRPr="00E574A2">
        <w:rPr>
          <w:rFonts w:ascii="Arial" w:eastAsia="Times New Roman" w:hAnsi="Arial" w:cs="Arial"/>
          <w:sz w:val="24"/>
          <w:szCs w:val="24"/>
          <w:u w:val="single"/>
        </w:rPr>
        <w:t>Theme 4: Home Base Locations</w:t>
      </w:r>
    </w:p>
    <w:p w:rsidR="00D46E17" w:rsidRDefault="00D46E17" w:rsidP="00D345A4">
      <w:pPr>
        <w:spacing w:after="0" w:line="240" w:lineRule="auto"/>
        <w:rPr>
          <w:rFonts w:ascii="Arial" w:hAnsi="Arial" w:cs="Arial"/>
          <w:sz w:val="24"/>
          <w:szCs w:val="24"/>
        </w:rPr>
      </w:pPr>
    </w:p>
    <w:p w:rsidR="006F4E24" w:rsidRDefault="00782C0C" w:rsidP="00782C0C">
      <w:pPr>
        <w:pStyle w:val="ListParagraph"/>
        <w:numPr>
          <w:ilvl w:val="0"/>
          <w:numId w:val="12"/>
        </w:numPr>
        <w:spacing w:after="0" w:line="240" w:lineRule="auto"/>
        <w:rPr>
          <w:rFonts w:ascii="Arial" w:hAnsi="Arial" w:cs="Arial"/>
          <w:sz w:val="24"/>
          <w:szCs w:val="24"/>
        </w:rPr>
      </w:pPr>
      <w:r w:rsidRPr="00782C0C">
        <w:rPr>
          <w:rFonts w:ascii="Arial" w:hAnsi="Arial" w:cs="Arial"/>
          <w:sz w:val="24"/>
          <w:szCs w:val="24"/>
        </w:rPr>
        <w:t>W</w:t>
      </w:r>
      <w:r w:rsidR="00D345A4" w:rsidRPr="00782C0C">
        <w:rPr>
          <w:rFonts w:ascii="Arial" w:hAnsi="Arial" w:cs="Arial"/>
          <w:sz w:val="24"/>
          <w:szCs w:val="24"/>
        </w:rPr>
        <w:t xml:space="preserve">e </w:t>
      </w:r>
      <w:r w:rsidR="00BA7268" w:rsidRPr="00782C0C">
        <w:rPr>
          <w:rFonts w:ascii="Arial" w:hAnsi="Arial" w:cs="Arial"/>
          <w:sz w:val="24"/>
          <w:szCs w:val="24"/>
        </w:rPr>
        <w:t>have noted the weight of the representation</w:t>
      </w:r>
      <w:r w:rsidR="006F4E24">
        <w:rPr>
          <w:rFonts w:ascii="Arial" w:hAnsi="Arial" w:cs="Arial"/>
          <w:sz w:val="24"/>
          <w:szCs w:val="24"/>
        </w:rPr>
        <w:t>s</w:t>
      </w:r>
      <w:r w:rsidR="00BA7268" w:rsidRPr="00782C0C">
        <w:rPr>
          <w:rFonts w:ascii="Arial" w:hAnsi="Arial" w:cs="Arial"/>
          <w:sz w:val="24"/>
          <w:szCs w:val="24"/>
        </w:rPr>
        <w:t xml:space="preserve"> </w:t>
      </w:r>
      <w:r w:rsidR="00D345A4" w:rsidRPr="00782C0C">
        <w:rPr>
          <w:rFonts w:ascii="Arial" w:hAnsi="Arial" w:cs="Arial"/>
          <w:sz w:val="24"/>
          <w:szCs w:val="24"/>
        </w:rPr>
        <w:t xml:space="preserve">we have received on this issue, and concur with the </w:t>
      </w:r>
      <w:r w:rsidR="00BA7268" w:rsidRPr="00782C0C">
        <w:rPr>
          <w:rFonts w:ascii="Arial" w:hAnsi="Arial" w:cs="Arial"/>
          <w:sz w:val="24"/>
          <w:szCs w:val="24"/>
        </w:rPr>
        <w:t>logic</w:t>
      </w:r>
      <w:r w:rsidR="00D345A4" w:rsidRPr="00782C0C">
        <w:rPr>
          <w:rFonts w:ascii="Arial" w:hAnsi="Arial" w:cs="Arial"/>
          <w:sz w:val="24"/>
          <w:szCs w:val="24"/>
        </w:rPr>
        <w:t xml:space="preserve"> of choosing a location which offers the maximum clinical benefit the maximum number of patients.</w:t>
      </w:r>
      <w:r w:rsidR="006F4E24">
        <w:rPr>
          <w:rFonts w:ascii="Arial" w:hAnsi="Arial" w:cs="Arial"/>
          <w:sz w:val="24"/>
          <w:szCs w:val="24"/>
        </w:rPr>
        <w:t xml:space="preserve"> </w:t>
      </w:r>
      <w:r w:rsidR="00C75AD8">
        <w:rPr>
          <w:rFonts w:ascii="Arial" w:hAnsi="Arial" w:cs="Arial"/>
          <w:sz w:val="24"/>
          <w:szCs w:val="24"/>
        </w:rPr>
        <w:t>AAA advise that</w:t>
      </w:r>
      <w:r w:rsidR="00D345A4" w:rsidRPr="00782C0C">
        <w:rPr>
          <w:rFonts w:ascii="Arial" w:hAnsi="Arial" w:cs="Arial"/>
          <w:sz w:val="24"/>
          <w:szCs w:val="24"/>
        </w:rPr>
        <w:t xml:space="preserve"> type </w:t>
      </w:r>
      <w:r w:rsidR="006F4E24">
        <w:rPr>
          <w:rFonts w:ascii="Arial" w:hAnsi="Arial" w:cs="Arial"/>
          <w:sz w:val="24"/>
          <w:szCs w:val="24"/>
        </w:rPr>
        <w:t xml:space="preserve">and frequency </w:t>
      </w:r>
      <w:r w:rsidR="00D345A4" w:rsidRPr="00782C0C">
        <w:rPr>
          <w:rFonts w:ascii="Arial" w:hAnsi="Arial" w:cs="Arial"/>
          <w:sz w:val="24"/>
          <w:szCs w:val="24"/>
        </w:rPr>
        <w:t xml:space="preserve">of incidents </w:t>
      </w:r>
      <w:r w:rsidR="00C75AD8">
        <w:rPr>
          <w:rFonts w:ascii="Arial" w:hAnsi="Arial" w:cs="Arial"/>
          <w:sz w:val="24"/>
          <w:szCs w:val="24"/>
        </w:rPr>
        <w:t xml:space="preserve">which </w:t>
      </w:r>
      <w:r w:rsidR="00D345A4" w:rsidRPr="00782C0C">
        <w:rPr>
          <w:rFonts w:ascii="Arial" w:hAnsi="Arial" w:cs="Arial"/>
          <w:sz w:val="24"/>
          <w:szCs w:val="24"/>
        </w:rPr>
        <w:t xml:space="preserve">a HEMS is likely to be tasked to, be they primary or secondary responses, are directly linked to the distribution of the population, and this would suggest a base in a relatively central location in Northern Ireland. </w:t>
      </w:r>
    </w:p>
    <w:p w:rsidR="006F4E24" w:rsidRDefault="006F4E24" w:rsidP="006F4E24">
      <w:pPr>
        <w:pStyle w:val="ListParagraph"/>
        <w:spacing w:after="0" w:line="240" w:lineRule="auto"/>
        <w:rPr>
          <w:rFonts w:ascii="Arial" w:hAnsi="Arial" w:cs="Arial"/>
          <w:sz w:val="24"/>
          <w:szCs w:val="24"/>
        </w:rPr>
      </w:pPr>
    </w:p>
    <w:p w:rsidR="00C75AD8" w:rsidRDefault="006F4E24" w:rsidP="00782C0C">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As suggested by the majority of respondents, </w:t>
      </w:r>
      <w:r w:rsidR="00CD144E">
        <w:rPr>
          <w:rFonts w:ascii="Arial" w:hAnsi="Arial" w:cs="Arial"/>
          <w:sz w:val="24"/>
          <w:szCs w:val="24"/>
        </w:rPr>
        <w:t>Belfast International Airport</w:t>
      </w:r>
      <w:r>
        <w:rPr>
          <w:rFonts w:ascii="Arial" w:hAnsi="Arial" w:cs="Arial"/>
          <w:sz w:val="24"/>
          <w:szCs w:val="24"/>
        </w:rPr>
        <w:t xml:space="preserve"> offers the greatest potential benefit</w:t>
      </w:r>
      <w:r w:rsidR="00C75AD8">
        <w:rPr>
          <w:rFonts w:ascii="Arial" w:hAnsi="Arial" w:cs="Arial"/>
          <w:sz w:val="24"/>
          <w:szCs w:val="24"/>
        </w:rPr>
        <w:t>;</w:t>
      </w:r>
      <w:r>
        <w:rPr>
          <w:rFonts w:ascii="Arial" w:hAnsi="Arial" w:cs="Arial"/>
          <w:sz w:val="24"/>
          <w:szCs w:val="24"/>
        </w:rPr>
        <w:t xml:space="preserve"> both </w:t>
      </w:r>
      <w:r w:rsidR="00C75AD8">
        <w:rPr>
          <w:rFonts w:ascii="Arial" w:hAnsi="Arial" w:cs="Arial"/>
          <w:sz w:val="24"/>
          <w:szCs w:val="24"/>
        </w:rPr>
        <w:t xml:space="preserve">practically in terms of </w:t>
      </w:r>
      <w:r w:rsidR="00AE189F">
        <w:rPr>
          <w:rFonts w:ascii="Arial" w:hAnsi="Arial" w:cs="Arial"/>
          <w:sz w:val="24"/>
          <w:szCs w:val="24"/>
        </w:rPr>
        <w:t xml:space="preserve">existing </w:t>
      </w:r>
      <w:r w:rsidR="00C75AD8">
        <w:rPr>
          <w:rFonts w:ascii="Arial" w:hAnsi="Arial" w:cs="Arial"/>
          <w:sz w:val="24"/>
          <w:szCs w:val="24"/>
        </w:rPr>
        <w:t xml:space="preserve">infrastructure, and </w:t>
      </w:r>
      <w:r>
        <w:rPr>
          <w:rFonts w:ascii="Arial" w:hAnsi="Arial" w:cs="Arial"/>
          <w:sz w:val="24"/>
          <w:szCs w:val="24"/>
        </w:rPr>
        <w:t xml:space="preserve">geographically in terms of its proximity to the greatest number of potential HEMS missions, </w:t>
      </w:r>
      <w:r w:rsidR="00E261F1">
        <w:rPr>
          <w:rFonts w:ascii="Arial" w:hAnsi="Arial" w:cs="Arial"/>
          <w:sz w:val="24"/>
          <w:szCs w:val="24"/>
        </w:rPr>
        <w:t xml:space="preserve">the Major Trauma Centre, the Northern </w:t>
      </w:r>
      <w:r w:rsidR="00E261F1">
        <w:rPr>
          <w:rFonts w:ascii="Arial" w:hAnsi="Arial" w:cs="Arial"/>
          <w:sz w:val="24"/>
          <w:szCs w:val="24"/>
        </w:rPr>
        <w:lastRenderedPageBreak/>
        <w:t xml:space="preserve">Ireland Blood Transfusion Service, and </w:t>
      </w:r>
      <w:r w:rsidR="00C75AD8">
        <w:rPr>
          <w:rFonts w:ascii="Arial" w:hAnsi="Arial" w:cs="Arial"/>
          <w:sz w:val="24"/>
          <w:szCs w:val="24"/>
        </w:rPr>
        <w:t>a pool of physicians/paramedics from across the region who will staff HEMS rotas</w:t>
      </w:r>
      <w:r w:rsidR="00E261F1">
        <w:rPr>
          <w:rFonts w:ascii="Arial" w:hAnsi="Arial" w:cs="Arial"/>
          <w:sz w:val="24"/>
          <w:szCs w:val="24"/>
        </w:rPr>
        <w:t xml:space="preserve">. </w:t>
      </w:r>
    </w:p>
    <w:p w:rsidR="00C75AD8" w:rsidRPr="00C75AD8" w:rsidRDefault="00C75AD8" w:rsidP="00C75AD8">
      <w:pPr>
        <w:pStyle w:val="ListParagraph"/>
        <w:rPr>
          <w:rFonts w:ascii="Arial" w:hAnsi="Arial" w:cs="Arial"/>
          <w:sz w:val="24"/>
          <w:szCs w:val="24"/>
        </w:rPr>
      </w:pPr>
    </w:p>
    <w:p w:rsidR="00D345A4" w:rsidRDefault="00D345A4" w:rsidP="00782C0C">
      <w:pPr>
        <w:pStyle w:val="ListParagraph"/>
        <w:numPr>
          <w:ilvl w:val="0"/>
          <w:numId w:val="12"/>
        </w:numPr>
        <w:spacing w:after="0" w:line="240" w:lineRule="auto"/>
        <w:rPr>
          <w:rFonts w:ascii="Arial" w:hAnsi="Arial" w:cs="Arial"/>
          <w:sz w:val="24"/>
          <w:szCs w:val="24"/>
        </w:rPr>
      </w:pPr>
      <w:r w:rsidRPr="00782C0C">
        <w:rPr>
          <w:rFonts w:ascii="Arial" w:hAnsi="Arial" w:cs="Arial"/>
          <w:sz w:val="24"/>
          <w:szCs w:val="24"/>
        </w:rPr>
        <w:t xml:space="preserve">We therefore aim </w:t>
      </w:r>
      <w:r w:rsidR="00065E92">
        <w:rPr>
          <w:rFonts w:ascii="Arial" w:hAnsi="Arial" w:cs="Arial"/>
          <w:sz w:val="24"/>
          <w:szCs w:val="24"/>
        </w:rPr>
        <w:t xml:space="preserve">to </w:t>
      </w:r>
      <w:r w:rsidRPr="00782C0C">
        <w:rPr>
          <w:rFonts w:ascii="Arial" w:hAnsi="Arial" w:cs="Arial"/>
          <w:sz w:val="24"/>
          <w:szCs w:val="24"/>
        </w:rPr>
        <w:t xml:space="preserve">explore the available options </w:t>
      </w:r>
      <w:r w:rsidR="00AE189F">
        <w:rPr>
          <w:rFonts w:ascii="Arial" w:hAnsi="Arial" w:cs="Arial"/>
          <w:sz w:val="24"/>
          <w:szCs w:val="24"/>
        </w:rPr>
        <w:t xml:space="preserve">for establishing a HEMS base </w:t>
      </w:r>
      <w:r w:rsidR="006F4E24">
        <w:rPr>
          <w:rFonts w:ascii="Arial" w:hAnsi="Arial" w:cs="Arial"/>
          <w:sz w:val="24"/>
          <w:szCs w:val="24"/>
        </w:rPr>
        <w:t xml:space="preserve">at </w:t>
      </w:r>
      <w:r w:rsidR="00CD144E">
        <w:rPr>
          <w:rFonts w:ascii="Arial" w:hAnsi="Arial" w:cs="Arial"/>
          <w:sz w:val="24"/>
          <w:szCs w:val="24"/>
        </w:rPr>
        <w:t>Belfast International Airport</w:t>
      </w:r>
      <w:r w:rsidR="006F4E24">
        <w:rPr>
          <w:rFonts w:ascii="Arial" w:hAnsi="Arial" w:cs="Arial"/>
          <w:sz w:val="24"/>
          <w:szCs w:val="24"/>
        </w:rPr>
        <w:t xml:space="preserve"> </w:t>
      </w:r>
      <w:r w:rsidRPr="00782C0C">
        <w:rPr>
          <w:rFonts w:ascii="Arial" w:hAnsi="Arial" w:cs="Arial"/>
          <w:sz w:val="24"/>
          <w:szCs w:val="24"/>
        </w:rPr>
        <w:t>on this basis.</w:t>
      </w:r>
    </w:p>
    <w:p w:rsidR="006F4E24" w:rsidRDefault="006F4E24" w:rsidP="006F4E24">
      <w:pPr>
        <w:pStyle w:val="ListParagraph"/>
        <w:spacing w:after="0" w:line="240" w:lineRule="auto"/>
        <w:rPr>
          <w:rFonts w:ascii="Arial" w:hAnsi="Arial" w:cs="Arial"/>
          <w:sz w:val="24"/>
          <w:szCs w:val="24"/>
        </w:rPr>
      </w:pPr>
    </w:p>
    <w:p w:rsidR="006F4E24" w:rsidRPr="006F4E24" w:rsidRDefault="006F4E24" w:rsidP="006F4E24">
      <w:pPr>
        <w:pStyle w:val="ListParagraph"/>
        <w:numPr>
          <w:ilvl w:val="0"/>
          <w:numId w:val="12"/>
        </w:numPr>
        <w:spacing w:after="0" w:line="240" w:lineRule="auto"/>
        <w:rPr>
          <w:rFonts w:ascii="Arial" w:hAnsi="Arial" w:cs="Arial"/>
          <w:sz w:val="24"/>
          <w:szCs w:val="24"/>
        </w:rPr>
      </w:pPr>
      <w:r w:rsidRPr="006F4E24">
        <w:rPr>
          <w:rFonts w:ascii="Arial" w:hAnsi="Arial" w:cs="Arial"/>
          <w:sz w:val="24"/>
          <w:szCs w:val="24"/>
        </w:rPr>
        <w:t xml:space="preserve">There is potential for development of an operational partnership with the ROI’s EAS at a further stage of HEMS development. This would secure service coverage for the west of the island, with the potential of exploring the facilities at St Angelo Airport, Fermanagh, as a second </w:t>
      </w:r>
      <w:r w:rsidR="00AE16FE">
        <w:rPr>
          <w:rFonts w:ascii="Arial" w:hAnsi="Arial" w:cs="Arial"/>
          <w:sz w:val="24"/>
          <w:szCs w:val="24"/>
        </w:rPr>
        <w:t xml:space="preserve">staging </w:t>
      </w:r>
      <w:r w:rsidRPr="006F4E24">
        <w:rPr>
          <w:rFonts w:ascii="Arial" w:hAnsi="Arial" w:cs="Arial"/>
          <w:sz w:val="24"/>
          <w:szCs w:val="24"/>
        </w:rPr>
        <w:t xml:space="preserve">base. </w:t>
      </w:r>
    </w:p>
    <w:p w:rsidR="00D46E17" w:rsidRDefault="00D46E17" w:rsidP="00D345A4">
      <w:pPr>
        <w:spacing w:after="0" w:line="240" w:lineRule="auto"/>
        <w:rPr>
          <w:rFonts w:ascii="Arial" w:hAnsi="Arial" w:cs="Arial"/>
          <w:sz w:val="24"/>
          <w:szCs w:val="24"/>
        </w:rPr>
      </w:pPr>
    </w:p>
    <w:p w:rsidR="00D46E17" w:rsidRDefault="00D46E17" w:rsidP="00D345A4">
      <w:pPr>
        <w:spacing w:after="0" w:line="240" w:lineRule="auto"/>
        <w:rPr>
          <w:rFonts w:ascii="Arial" w:hAnsi="Arial" w:cs="Arial"/>
          <w:sz w:val="24"/>
          <w:szCs w:val="24"/>
        </w:rPr>
      </w:pPr>
    </w:p>
    <w:p w:rsidR="002E515B" w:rsidRPr="00C26B1E" w:rsidRDefault="00065E92" w:rsidP="002E515B">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Theme 5: Collaboration with O</w:t>
      </w:r>
      <w:r w:rsidR="002E515B" w:rsidRPr="00C26B1E">
        <w:rPr>
          <w:rFonts w:ascii="Arial" w:eastAsia="Times New Roman" w:hAnsi="Arial" w:cs="Arial"/>
          <w:sz w:val="24"/>
          <w:szCs w:val="24"/>
          <w:u w:val="single"/>
        </w:rPr>
        <w:t xml:space="preserve">ther </w:t>
      </w:r>
      <w:r>
        <w:rPr>
          <w:rFonts w:ascii="Arial" w:eastAsia="Times New Roman" w:hAnsi="Arial" w:cs="Arial"/>
          <w:sz w:val="24"/>
          <w:szCs w:val="24"/>
          <w:u w:val="single"/>
        </w:rPr>
        <w:t>S</w:t>
      </w:r>
      <w:r w:rsidR="002E515B" w:rsidRPr="00C26B1E">
        <w:rPr>
          <w:rFonts w:ascii="Arial" w:eastAsia="Times New Roman" w:hAnsi="Arial" w:cs="Arial"/>
          <w:sz w:val="24"/>
          <w:szCs w:val="24"/>
          <w:u w:val="single"/>
        </w:rPr>
        <w:t>ervices</w:t>
      </w:r>
    </w:p>
    <w:p w:rsidR="00D46E17" w:rsidRDefault="00D46E17" w:rsidP="00D345A4">
      <w:pPr>
        <w:spacing w:after="0" w:line="240" w:lineRule="auto"/>
        <w:rPr>
          <w:rFonts w:ascii="Arial" w:hAnsi="Arial" w:cs="Arial"/>
          <w:sz w:val="24"/>
          <w:szCs w:val="24"/>
        </w:rPr>
      </w:pPr>
    </w:p>
    <w:p w:rsidR="00AE189F" w:rsidRPr="00AE189F" w:rsidRDefault="003614AF" w:rsidP="00AE189F">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AE189F" w:rsidRPr="00AE189F">
        <w:rPr>
          <w:rFonts w:ascii="Arial" w:hAnsi="Arial" w:cs="Arial"/>
          <w:color w:val="000000"/>
          <w:sz w:val="24"/>
          <w:szCs w:val="24"/>
        </w:rPr>
        <w:t xml:space="preserve">he </w:t>
      </w:r>
      <w:r w:rsidR="00AE189F">
        <w:rPr>
          <w:rFonts w:ascii="Arial" w:hAnsi="Arial" w:cs="Arial"/>
          <w:color w:val="000000"/>
          <w:sz w:val="24"/>
          <w:szCs w:val="24"/>
        </w:rPr>
        <w:t xml:space="preserve">Department </w:t>
      </w:r>
      <w:r>
        <w:rPr>
          <w:rFonts w:ascii="Arial" w:hAnsi="Arial" w:cs="Arial"/>
          <w:color w:val="000000"/>
          <w:sz w:val="24"/>
          <w:szCs w:val="24"/>
        </w:rPr>
        <w:t xml:space="preserve">shares the view expressed by respondents that, once established, the HEMS will need to continue to work collaboratively with other helicopter services, such as the PSNI’s Air Support Unit, the ROI’s EAS, and the Coastguard. </w:t>
      </w:r>
      <w:r w:rsidR="00AE189F" w:rsidRPr="00AE189F">
        <w:rPr>
          <w:rFonts w:ascii="Arial" w:hAnsi="Arial" w:cs="Arial"/>
          <w:color w:val="000000"/>
          <w:sz w:val="24"/>
          <w:szCs w:val="24"/>
        </w:rPr>
        <w:t xml:space="preserve">Apart from the requirement for specific specialist responses e.g. the winching of staff to areas where an aircraft cannot land, deployment over water or night-time flying, the joint working </w:t>
      </w:r>
      <w:r>
        <w:rPr>
          <w:rFonts w:ascii="Arial" w:hAnsi="Arial" w:cs="Arial"/>
          <w:color w:val="000000"/>
          <w:sz w:val="24"/>
          <w:szCs w:val="24"/>
        </w:rPr>
        <w:t xml:space="preserve">between all of </w:t>
      </w:r>
      <w:r w:rsidR="00AE189F" w:rsidRPr="00AE189F">
        <w:rPr>
          <w:rFonts w:ascii="Arial" w:hAnsi="Arial" w:cs="Arial"/>
          <w:color w:val="000000"/>
          <w:sz w:val="24"/>
          <w:szCs w:val="24"/>
        </w:rPr>
        <w:t xml:space="preserve">these services provides a degree of resilience to service provision in general. </w:t>
      </w:r>
    </w:p>
    <w:p w:rsidR="00D46E17" w:rsidRDefault="00D46E17" w:rsidP="00D345A4">
      <w:pPr>
        <w:spacing w:after="0" w:line="240" w:lineRule="auto"/>
        <w:rPr>
          <w:rFonts w:ascii="Arial" w:hAnsi="Arial" w:cs="Arial"/>
          <w:sz w:val="24"/>
          <w:szCs w:val="24"/>
        </w:rPr>
      </w:pPr>
    </w:p>
    <w:p w:rsidR="002E515B" w:rsidRDefault="002E515B" w:rsidP="00D345A4">
      <w:pPr>
        <w:autoSpaceDE w:val="0"/>
        <w:autoSpaceDN w:val="0"/>
        <w:adjustRightInd w:val="0"/>
        <w:spacing w:after="0" w:line="240" w:lineRule="auto"/>
        <w:rPr>
          <w:rFonts w:ascii="Arial" w:hAnsi="Arial" w:cs="Arial"/>
          <w:color w:val="FF0000"/>
          <w:sz w:val="24"/>
          <w:szCs w:val="24"/>
        </w:rPr>
      </w:pPr>
    </w:p>
    <w:p w:rsidR="002E515B" w:rsidRDefault="002E515B" w:rsidP="00D345A4">
      <w:pPr>
        <w:autoSpaceDE w:val="0"/>
        <w:autoSpaceDN w:val="0"/>
        <w:adjustRightInd w:val="0"/>
        <w:spacing w:after="0" w:line="240" w:lineRule="auto"/>
        <w:rPr>
          <w:rFonts w:ascii="Arial" w:hAnsi="Arial" w:cs="Arial"/>
          <w:color w:val="FF0000"/>
          <w:sz w:val="24"/>
          <w:szCs w:val="24"/>
        </w:rPr>
      </w:pPr>
    </w:p>
    <w:p w:rsidR="002E515B" w:rsidRDefault="002E515B" w:rsidP="00D345A4">
      <w:pPr>
        <w:autoSpaceDE w:val="0"/>
        <w:autoSpaceDN w:val="0"/>
        <w:adjustRightInd w:val="0"/>
        <w:spacing w:after="0" w:line="240" w:lineRule="auto"/>
        <w:rPr>
          <w:rFonts w:ascii="Arial" w:hAnsi="Arial" w:cs="Arial"/>
          <w:color w:val="FF0000"/>
          <w:sz w:val="24"/>
          <w:szCs w:val="24"/>
        </w:rPr>
      </w:pPr>
    </w:p>
    <w:p w:rsidR="00D345A4" w:rsidRPr="00154533" w:rsidRDefault="00D345A4" w:rsidP="00D345A4">
      <w:pPr>
        <w:autoSpaceDE w:val="0"/>
        <w:autoSpaceDN w:val="0"/>
        <w:adjustRightInd w:val="0"/>
        <w:spacing w:after="0" w:line="240" w:lineRule="auto"/>
        <w:rPr>
          <w:rFonts w:ascii="Arial" w:hAnsi="Arial" w:cs="Arial"/>
          <w:color w:val="000000"/>
          <w:sz w:val="24"/>
          <w:szCs w:val="24"/>
        </w:rPr>
        <w:sectPr w:rsidR="00D345A4" w:rsidRPr="00154533" w:rsidSect="009712C8">
          <w:pgSz w:w="11906" w:h="16838"/>
          <w:pgMar w:top="1440" w:right="1440" w:bottom="1440" w:left="1440" w:header="708" w:footer="708" w:gutter="0"/>
          <w:cols w:space="708"/>
          <w:docGrid w:linePitch="360"/>
        </w:sectPr>
      </w:pPr>
    </w:p>
    <w:p w:rsidR="00D345A4" w:rsidRPr="004E5758" w:rsidRDefault="00D345A4" w:rsidP="00D345A4">
      <w:pPr>
        <w:autoSpaceDE w:val="0"/>
        <w:autoSpaceDN w:val="0"/>
        <w:adjustRightInd w:val="0"/>
        <w:spacing w:after="0" w:line="240" w:lineRule="auto"/>
        <w:ind w:left="709" w:hanging="709"/>
        <w:rPr>
          <w:rFonts w:ascii="Arial" w:hAnsi="Arial" w:cs="Arial"/>
          <w:b/>
          <w:color w:val="000000"/>
          <w:sz w:val="24"/>
          <w:szCs w:val="24"/>
        </w:rPr>
      </w:pPr>
      <w:r>
        <w:rPr>
          <w:rFonts w:ascii="Arial" w:hAnsi="Arial" w:cs="Arial"/>
          <w:b/>
          <w:color w:val="000000"/>
          <w:sz w:val="24"/>
          <w:szCs w:val="24"/>
        </w:rPr>
        <w:lastRenderedPageBreak/>
        <w:t>5.</w:t>
      </w:r>
      <w:r>
        <w:rPr>
          <w:rFonts w:ascii="Arial" w:hAnsi="Arial" w:cs="Arial"/>
          <w:b/>
          <w:color w:val="000000"/>
          <w:sz w:val="24"/>
          <w:szCs w:val="24"/>
        </w:rPr>
        <w:tab/>
      </w:r>
      <w:r w:rsidRPr="004E5758">
        <w:rPr>
          <w:rFonts w:ascii="Arial" w:hAnsi="Arial" w:cs="Arial"/>
          <w:b/>
          <w:color w:val="000000"/>
          <w:sz w:val="24"/>
          <w:szCs w:val="24"/>
        </w:rPr>
        <w:t xml:space="preserve">DEPARTMENAL RESPONSE TO EXPRESSIONS OF INTEREST FROM POTENTIAL HEMS CHARITY PARTNERS </w:t>
      </w: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Default="00D345A4" w:rsidP="00D345A4">
      <w:pPr>
        <w:autoSpaceDE w:val="0"/>
        <w:autoSpaceDN w:val="0"/>
        <w:adjustRightInd w:val="0"/>
        <w:spacing w:after="0" w:line="240" w:lineRule="auto"/>
        <w:rPr>
          <w:rFonts w:ascii="Arial" w:hAnsi="Arial" w:cs="Arial"/>
          <w:color w:val="000000"/>
          <w:sz w:val="24"/>
          <w:szCs w:val="24"/>
        </w:rPr>
      </w:pPr>
    </w:p>
    <w:p w:rsidR="00D345A4" w:rsidRPr="00F522FC" w:rsidRDefault="00D345A4" w:rsidP="00D345A4">
      <w:pPr>
        <w:spacing w:after="0" w:line="240" w:lineRule="auto"/>
        <w:rPr>
          <w:rFonts w:ascii="Arial" w:eastAsia="Times New Roman" w:hAnsi="Arial" w:cs="Arial"/>
          <w:color w:val="000000" w:themeColor="text1"/>
          <w:sz w:val="24"/>
          <w:szCs w:val="24"/>
        </w:rPr>
      </w:pPr>
      <w:r w:rsidRPr="00F522FC">
        <w:rPr>
          <w:rFonts w:ascii="Arial" w:eastAsia="Times New Roman" w:hAnsi="Arial" w:cs="Arial"/>
          <w:sz w:val="24"/>
          <w:szCs w:val="24"/>
        </w:rPr>
        <w:t>In his Statement of 3</w:t>
      </w:r>
      <w:r w:rsidR="0056697B" w:rsidRPr="0056697B">
        <w:rPr>
          <w:rFonts w:ascii="Arial" w:eastAsia="Times New Roman" w:hAnsi="Arial" w:cs="Arial"/>
          <w:sz w:val="24"/>
          <w:szCs w:val="24"/>
          <w:vertAlign w:val="superscript"/>
        </w:rPr>
        <w:t>rd</w:t>
      </w:r>
      <w:r w:rsidR="0056697B">
        <w:rPr>
          <w:rFonts w:ascii="Arial" w:eastAsia="Times New Roman" w:hAnsi="Arial" w:cs="Arial"/>
          <w:sz w:val="24"/>
          <w:szCs w:val="24"/>
        </w:rPr>
        <w:t xml:space="preserve"> </w:t>
      </w:r>
      <w:r w:rsidRPr="00F522FC">
        <w:rPr>
          <w:rFonts w:ascii="Arial" w:eastAsia="Times New Roman" w:hAnsi="Arial" w:cs="Arial"/>
          <w:sz w:val="24"/>
          <w:szCs w:val="24"/>
        </w:rPr>
        <w:t>September 2015, the Minister s</w:t>
      </w:r>
      <w:r>
        <w:rPr>
          <w:rFonts w:ascii="Arial" w:eastAsia="Times New Roman" w:hAnsi="Arial" w:cs="Arial"/>
          <w:sz w:val="24"/>
          <w:szCs w:val="24"/>
        </w:rPr>
        <w:t>aid</w:t>
      </w:r>
      <w:r w:rsidRPr="00F522FC">
        <w:rPr>
          <w:rFonts w:ascii="Arial" w:eastAsia="Times New Roman" w:hAnsi="Arial" w:cs="Arial"/>
          <w:sz w:val="24"/>
          <w:szCs w:val="24"/>
        </w:rPr>
        <w:t xml:space="preserve"> that he wished to</w:t>
      </w:r>
      <w:r w:rsidRPr="00F522FC">
        <w:rPr>
          <w:rFonts w:ascii="Arial" w:eastAsia="Times New Roman" w:hAnsi="Arial" w:cs="Arial"/>
          <w:color w:val="000000" w:themeColor="text1"/>
          <w:sz w:val="24"/>
          <w:szCs w:val="24"/>
        </w:rPr>
        <w:t xml:space="preserve"> explore the possibility of establishing a robust and recurrent charitable funding contribution to maintain a HEMS in Northern Ireland. </w:t>
      </w:r>
    </w:p>
    <w:p w:rsidR="00D345A4" w:rsidRPr="00F522FC" w:rsidRDefault="00D345A4" w:rsidP="00D345A4">
      <w:pPr>
        <w:spacing w:after="0" w:line="240" w:lineRule="auto"/>
        <w:rPr>
          <w:rFonts w:ascii="Arial" w:eastAsia="Times New Roman" w:hAnsi="Arial" w:cs="Arial"/>
          <w:color w:val="000000" w:themeColor="text1"/>
          <w:sz w:val="24"/>
          <w:szCs w:val="24"/>
        </w:rPr>
      </w:pPr>
    </w:p>
    <w:p w:rsidR="00D345A4" w:rsidRPr="00F522FC" w:rsidRDefault="00D345A4" w:rsidP="00D345A4">
      <w:pPr>
        <w:autoSpaceDE w:val="0"/>
        <w:autoSpaceDN w:val="0"/>
        <w:adjustRightInd w:val="0"/>
        <w:spacing w:after="0" w:line="240" w:lineRule="auto"/>
        <w:rPr>
          <w:rFonts w:ascii="Arial" w:eastAsia="Times New Roman" w:hAnsi="Arial" w:cs="Arial"/>
          <w:color w:val="000000" w:themeColor="text1"/>
          <w:sz w:val="24"/>
          <w:szCs w:val="24"/>
        </w:rPr>
      </w:pPr>
      <w:r w:rsidRPr="00F522FC">
        <w:rPr>
          <w:rFonts w:ascii="Arial" w:hAnsi="Arial" w:cs="Arial"/>
          <w:sz w:val="24"/>
          <w:szCs w:val="24"/>
        </w:rPr>
        <w:t xml:space="preserve">The Department therefore used the consultation as an opportunity to invite prospective charity organisations to express their interest in fulfilling a potential partnership role. </w:t>
      </w:r>
    </w:p>
    <w:p w:rsidR="00D345A4" w:rsidRPr="00F522FC" w:rsidRDefault="00D345A4" w:rsidP="00D345A4">
      <w:pPr>
        <w:spacing w:after="0" w:line="240" w:lineRule="auto"/>
        <w:rPr>
          <w:rFonts w:ascii="Arial" w:eastAsia="Times New Roman" w:hAnsi="Arial" w:cs="Arial"/>
          <w:color w:val="000000" w:themeColor="text1"/>
          <w:sz w:val="24"/>
          <w:szCs w:val="24"/>
        </w:rPr>
      </w:pPr>
    </w:p>
    <w:p w:rsidR="00D345A4" w:rsidRPr="00F522FC" w:rsidRDefault="00D345A4" w:rsidP="00D345A4">
      <w:pPr>
        <w:autoSpaceDE w:val="0"/>
        <w:autoSpaceDN w:val="0"/>
        <w:adjustRightInd w:val="0"/>
        <w:spacing w:after="0" w:line="240" w:lineRule="auto"/>
        <w:rPr>
          <w:rFonts w:ascii="Arial" w:hAnsi="Arial" w:cs="Arial"/>
          <w:sz w:val="24"/>
          <w:szCs w:val="24"/>
        </w:rPr>
      </w:pPr>
      <w:r w:rsidRPr="00F522FC">
        <w:rPr>
          <w:rFonts w:ascii="Arial" w:hAnsi="Arial" w:cs="Arial"/>
          <w:sz w:val="24"/>
          <w:szCs w:val="24"/>
        </w:rPr>
        <w:t>Voluntary organisations were asked to set out their proposed delivery model, including their proposed partnership with the HSC, and to provide:</w:t>
      </w:r>
    </w:p>
    <w:p w:rsidR="00D345A4" w:rsidRPr="00F522FC" w:rsidRDefault="00D345A4" w:rsidP="00D345A4">
      <w:pPr>
        <w:autoSpaceDE w:val="0"/>
        <w:autoSpaceDN w:val="0"/>
        <w:adjustRightInd w:val="0"/>
        <w:spacing w:after="0" w:line="240" w:lineRule="auto"/>
        <w:rPr>
          <w:rFonts w:ascii="Arial" w:hAnsi="Arial" w:cs="Arial"/>
          <w:sz w:val="24"/>
          <w:szCs w:val="24"/>
        </w:rPr>
      </w:pPr>
    </w:p>
    <w:p w:rsidR="00D345A4" w:rsidRPr="00F522FC" w:rsidRDefault="00D345A4" w:rsidP="003F4E24">
      <w:pPr>
        <w:pStyle w:val="ListParagraph"/>
        <w:numPr>
          <w:ilvl w:val="0"/>
          <w:numId w:val="4"/>
        </w:numPr>
        <w:autoSpaceDE w:val="0"/>
        <w:autoSpaceDN w:val="0"/>
        <w:adjustRightInd w:val="0"/>
        <w:spacing w:after="0" w:line="240" w:lineRule="auto"/>
        <w:rPr>
          <w:rFonts w:ascii="Arial" w:hAnsi="Arial" w:cs="Arial"/>
          <w:sz w:val="24"/>
          <w:szCs w:val="24"/>
        </w:rPr>
      </w:pPr>
      <w:r w:rsidRPr="00F522FC">
        <w:rPr>
          <w:rFonts w:ascii="Arial" w:hAnsi="Arial" w:cs="Arial"/>
          <w:sz w:val="24"/>
          <w:szCs w:val="24"/>
        </w:rPr>
        <w:t>Confirmation of registered charity status;</w:t>
      </w:r>
    </w:p>
    <w:p w:rsidR="00D345A4" w:rsidRPr="00332278" w:rsidRDefault="00D345A4" w:rsidP="003F4E24">
      <w:pPr>
        <w:pStyle w:val="ListParagraph"/>
        <w:numPr>
          <w:ilvl w:val="0"/>
          <w:numId w:val="4"/>
        </w:numPr>
        <w:autoSpaceDE w:val="0"/>
        <w:autoSpaceDN w:val="0"/>
        <w:adjustRightInd w:val="0"/>
        <w:spacing w:after="0" w:line="240" w:lineRule="auto"/>
        <w:rPr>
          <w:rFonts w:ascii="Arial" w:hAnsi="Arial" w:cs="Arial"/>
          <w:sz w:val="24"/>
          <w:szCs w:val="24"/>
        </w:rPr>
      </w:pPr>
      <w:r w:rsidRPr="00332278">
        <w:rPr>
          <w:rFonts w:ascii="Arial" w:hAnsi="Arial" w:cs="Arial"/>
          <w:sz w:val="24"/>
          <w:szCs w:val="24"/>
        </w:rPr>
        <w:t>Details of charity leadership comprising individuals with a track record of successful charitable fundraising, or the potential to deliver this, and experience</w:t>
      </w:r>
      <w:r>
        <w:rPr>
          <w:rFonts w:ascii="Arial" w:hAnsi="Arial" w:cs="Arial"/>
          <w:sz w:val="24"/>
          <w:szCs w:val="24"/>
        </w:rPr>
        <w:t xml:space="preserve"> </w:t>
      </w:r>
      <w:r w:rsidRPr="00332278">
        <w:rPr>
          <w:rFonts w:ascii="Arial" w:hAnsi="Arial" w:cs="Arial"/>
          <w:sz w:val="24"/>
          <w:szCs w:val="24"/>
        </w:rPr>
        <w:t>of working or participating in public/voluntary partnerships;</w:t>
      </w:r>
    </w:p>
    <w:p w:rsidR="00D345A4" w:rsidRPr="00F522FC" w:rsidRDefault="00D345A4" w:rsidP="003F4E24">
      <w:pPr>
        <w:pStyle w:val="ListParagraph"/>
        <w:numPr>
          <w:ilvl w:val="0"/>
          <w:numId w:val="4"/>
        </w:numPr>
        <w:autoSpaceDE w:val="0"/>
        <w:autoSpaceDN w:val="0"/>
        <w:adjustRightInd w:val="0"/>
        <w:spacing w:after="0" w:line="240" w:lineRule="auto"/>
        <w:rPr>
          <w:rFonts w:ascii="Arial" w:hAnsi="Arial" w:cs="Arial"/>
          <w:sz w:val="24"/>
          <w:szCs w:val="24"/>
        </w:rPr>
      </w:pPr>
      <w:r w:rsidRPr="00F522FC">
        <w:rPr>
          <w:rFonts w:ascii="Arial" w:hAnsi="Arial" w:cs="Arial"/>
          <w:sz w:val="24"/>
          <w:szCs w:val="24"/>
        </w:rPr>
        <w:t>A business plan which demonstrates:</w:t>
      </w:r>
    </w:p>
    <w:p w:rsidR="00D345A4" w:rsidRPr="00F522FC" w:rsidRDefault="00D345A4" w:rsidP="00D345A4">
      <w:pPr>
        <w:autoSpaceDE w:val="0"/>
        <w:autoSpaceDN w:val="0"/>
        <w:adjustRightInd w:val="0"/>
        <w:spacing w:after="0" w:line="240" w:lineRule="auto"/>
        <w:ind w:left="1134" w:hanging="141"/>
        <w:rPr>
          <w:rFonts w:ascii="Arial" w:hAnsi="Arial" w:cs="Arial"/>
          <w:sz w:val="24"/>
          <w:szCs w:val="24"/>
        </w:rPr>
      </w:pPr>
      <w:r w:rsidRPr="00F522FC">
        <w:rPr>
          <w:rFonts w:ascii="Arial" w:hAnsi="Arial" w:cs="Arial"/>
          <w:sz w:val="24"/>
          <w:szCs w:val="24"/>
        </w:rPr>
        <w:t>- the ability to raise at least £1m funds annually and recurrently;</w:t>
      </w:r>
    </w:p>
    <w:p w:rsidR="00D345A4" w:rsidRPr="00F522FC" w:rsidRDefault="00D345A4" w:rsidP="00D345A4">
      <w:pPr>
        <w:autoSpaceDE w:val="0"/>
        <w:autoSpaceDN w:val="0"/>
        <w:adjustRightInd w:val="0"/>
        <w:spacing w:after="0" w:line="240" w:lineRule="auto"/>
        <w:ind w:left="1134" w:hanging="141"/>
        <w:rPr>
          <w:rFonts w:ascii="Arial" w:hAnsi="Arial" w:cs="Arial"/>
          <w:sz w:val="24"/>
          <w:szCs w:val="24"/>
        </w:rPr>
      </w:pPr>
      <w:r w:rsidRPr="00F522FC">
        <w:rPr>
          <w:rFonts w:ascii="Arial" w:hAnsi="Arial" w:cs="Arial"/>
          <w:sz w:val="24"/>
          <w:szCs w:val="24"/>
        </w:rPr>
        <w:t>- an understanding of successful public/voluntary HEMS operational</w:t>
      </w:r>
      <w:r>
        <w:rPr>
          <w:rFonts w:ascii="Arial" w:hAnsi="Arial" w:cs="Arial"/>
          <w:sz w:val="24"/>
          <w:szCs w:val="24"/>
        </w:rPr>
        <w:t xml:space="preserve"> </w:t>
      </w:r>
      <w:r w:rsidRPr="00F522FC">
        <w:rPr>
          <w:rFonts w:ascii="Arial" w:hAnsi="Arial" w:cs="Arial"/>
          <w:sz w:val="24"/>
          <w:szCs w:val="24"/>
        </w:rPr>
        <w:t>models, and the associated financing and procurement required to</w:t>
      </w:r>
      <w:r>
        <w:rPr>
          <w:rFonts w:ascii="Arial" w:hAnsi="Arial" w:cs="Arial"/>
          <w:sz w:val="24"/>
          <w:szCs w:val="24"/>
        </w:rPr>
        <w:t xml:space="preserve"> </w:t>
      </w:r>
      <w:r w:rsidRPr="00F522FC">
        <w:rPr>
          <w:rFonts w:ascii="Arial" w:hAnsi="Arial" w:cs="Arial"/>
          <w:sz w:val="24"/>
          <w:szCs w:val="24"/>
        </w:rPr>
        <w:t>deliver the service;</w:t>
      </w:r>
    </w:p>
    <w:p w:rsidR="00D345A4" w:rsidRDefault="00D345A4" w:rsidP="00D345A4">
      <w:pPr>
        <w:autoSpaceDE w:val="0"/>
        <w:autoSpaceDN w:val="0"/>
        <w:adjustRightInd w:val="0"/>
        <w:spacing w:after="0" w:line="240" w:lineRule="auto"/>
        <w:ind w:left="1134" w:hanging="141"/>
        <w:rPr>
          <w:rFonts w:ascii="Arial" w:hAnsi="Arial" w:cs="Arial"/>
          <w:sz w:val="24"/>
          <w:szCs w:val="24"/>
        </w:rPr>
      </w:pPr>
      <w:r w:rsidRPr="00F522FC">
        <w:rPr>
          <w:rFonts w:ascii="Arial" w:hAnsi="Arial" w:cs="Arial"/>
          <w:sz w:val="24"/>
          <w:szCs w:val="24"/>
        </w:rPr>
        <w:t>- evidence of the ability to secure a community-based network of</w:t>
      </w:r>
      <w:r>
        <w:rPr>
          <w:rFonts w:ascii="Arial" w:hAnsi="Arial" w:cs="Arial"/>
          <w:sz w:val="24"/>
          <w:szCs w:val="24"/>
        </w:rPr>
        <w:t xml:space="preserve"> </w:t>
      </w:r>
      <w:r w:rsidRPr="00F522FC">
        <w:rPr>
          <w:rFonts w:ascii="Arial" w:hAnsi="Arial" w:cs="Arial"/>
          <w:sz w:val="24"/>
          <w:szCs w:val="24"/>
        </w:rPr>
        <w:t>volunteers to support fundraising efforts.</w:t>
      </w:r>
    </w:p>
    <w:p w:rsidR="00D345A4" w:rsidRDefault="00D345A4" w:rsidP="00D345A4">
      <w:pPr>
        <w:autoSpaceDE w:val="0"/>
        <w:autoSpaceDN w:val="0"/>
        <w:adjustRightInd w:val="0"/>
        <w:spacing w:after="0" w:line="240" w:lineRule="auto"/>
        <w:ind w:left="1134" w:hanging="141"/>
        <w:rPr>
          <w:rFonts w:ascii="Arial" w:hAnsi="Arial" w:cs="Arial"/>
          <w:sz w:val="24"/>
          <w:szCs w:val="24"/>
        </w:rPr>
      </w:pPr>
    </w:p>
    <w:p w:rsidR="00D345A4" w:rsidRPr="00A7148D" w:rsidRDefault="00D345A4" w:rsidP="00D345A4">
      <w:pPr>
        <w:spacing w:after="0" w:line="240" w:lineRule="auto"/>
        <w:rPr>
          <w:rFonts w:ascii="Arial" w:hAnsi="Arial" w:cs="Arial"/>
          <w:sz w:val="24"/>
          <w:szCs w:val="24"/>
        </w:rPr>
      </w:pPr>
      <w:r w:rsidRPr="00A7148D">
        <w:rPr>
          <w:rFonts w:ascii="Arial" w:hAnsi="Arial" w:cs="Arial"/>
          <w:sz w:val="24"/>
          <w:szCs w:val="24"/>
        </w:rPr>
        <w:t xml:space="preserve">Two expressions of interest were received, however, only one of these, from the registered charity </w:t>
      </w:r>
      <w:r w:rsidRPr="00BA749A">
        <w:rPr>
          <w:rFonts w:ascii="Arial" w:hAnsi="Arial" w:cs="Arial"/>
          <w:i/>
          <w:sz w:val="24"/>
          <w:szCs w:val="24"/>
        </w:rPr>
        <w:t>Air Ambulance Northern Ireland (AANI)</w:t>
      </w:r>
      <w:r w:rsidRPr="00A7148D">
        <w:rPr>
          <w:rFonts w:ascii="Arial" w:hAnsi="Arial" w:cs="Arial"/>
          <w:sz w:val="24"/>
          <w:szCs w:val="24"/>
        </w:rPr>
        <w:t>, demonstrated sufficient evidence in relation to the above criteria.</w:t>
      </w:r>
    </w:p>
    <w:p w:rsidR="00D345A4" w:rsidRPr="00A7148D" w:rsidRDefault="00D345A4" w:rsidP="00D345A4">
      <w:pPr>
        <w:spacing w:after="0" w:line="240" w:lineRule="auto"/>
        <w:rPr>
          <w:rFonts w:ascii="Arial" w:hAnsi="Arial" w:cs="Arial"/>
          <w:sz w:val="24"/>
          <w:szCs w:val="24"/>
        </w:rPr>
      </w:pPr>
    </w:p>
    <w:p w:rsidR="00D5094A" w:rsidRDefault="00D345A4" w:rsidP="00D345A4">
      <w:pPr>
        <w:spacing w:after="0" w:line="240" w:lineRule="auto"/>
        <w:rPr>
          <w:rFonts w:ascii="Arial" w:hAnsi="Arial" w:cs="Arial"/>
          <w:sz w:val="24"/>
          <w:szCs w:val="24"/>
        </w:rPr>
      </w:pPr>
      <w:r w:rsidRPr="00BA7268">
        <w:rPr>
          <w:rFonts w:ascii="Arial" w:hAnsi="Arial" w:cs="Arial"/>
          <w:sz w:val="24"/>
          <w:szCs w:val="24"/>
        </w:rPr>
        <w:t xml:space="preserve">The Department has reviewed the documentation received from AANI including its proposals for establishing a structure and a strategy for developing a robust funding base. </w:t>
      </w:r>
      <w:r w:rsidR="00BA749A">
        <w:rPr>
          <w:rFonts w:ascii="Arial" w:hAnsi="Arial" w:cs="Arial"/>
          <w:sz w:val="24"/>
          <w:szCs w:val="24"/>
        </w:rPr>
        <w:t xml:space="preserve">This includes </w:t>
      </w:r>
      <w:r w:rsidR="00D5094A">
        <w:rPr>
          <w:rFonts w:ascii="Arial" w:hAnsi="Arial" w:cs="Arial"/>
          <w:sz w:val="24"/>
          <w:szCs w:val="24"/>
        </w:rPr>
        <w:t>the</w:t>
      </w:r>
      <w:r w:rsidR="00BA749A">
        <w:rPr>
          <w:rFonts w:ascii="Arial" w:hAnsi="Arial" w:cs="Arial"/>
          <w:sz w:val="24"/>
          <w:szCs w:val="24"/>
        </w:rPr>
        <w:t xml:space="preserve"> recruit</w:t>
      </w:r>
      <w:r w:rsidR="00D5094A">
        <w:rPr>
          <w:rFonts w:ascii="Arial" w:hAnsi="Arial" w:cs="Arial"/>
          <w:sz w:val="24"/>
          <w:szCs w:val="24"/>
        </w:rPr>
        <w:t xml:space="preserve">ment of </w:t>
      </w:r>
      <w:r w:rsidR="00BA749A">
        <w:rPr>
          <w:rFonts w:ascii="Arial" w:hAnsi="Arial" w:cs="Arial"/>
          <w:sz w:val="24"/>
          <w:szCs w:val="24"/>
        </w:rPr>
        <w:t xml:space="preserve">a core team of fundraising staff and a volunteer network, </w:t>
      </w:r>
      <w:r w:rsidR="00D5094A">
        <w:rPr>
          <w:rFonts w:ascii="Arial" w:hAnsi="Arial" w:cs="Arial"/>
          <w:sz w:val="24"/>
          <w:szCs w:val="24"/>
        </w:rPr>
        <w:t>and the establishment of revenue streams through a combination of corporate and public donations, legacies, a HEMS lottery and HEMS charity shops.</w:t>
      </w:r>
    </w:p>
    <w:p w:rsidR="00D5094A" w:rsidRDefault="00D5094A" w:rsidP="00D345A4">
      <w:pPr>
        <w:spacing w:after="0" w:line="240" w:lineRule="auto"/>
        <w:rPr>
          <w:rFonts w:ascii="Arial" w:hAnsi="Arial" w:cs="Arial"/>
          <w:sz w:val="24"/>
          <w:szCs w:val="24"/>
        </w:rPr>
      </w:pPr>
    </w:p>
    <w:p w:rsidR="00D5094A" w:rsidRDefault="00D5094A" w:rsidP="00D345A4">
      <w:pPr>
        <w:spacing w:after="0" w:line="240" w:lineRule="auto"/>
        <w:rPr>
          <w:rFonts w:ascii="Arial" w:hAnsi="Arial" w:cs="Arial"/>
          <w:sz w:val="24"/>
          <w:szCs w:val="24"/>
        </w:rPr>
      </w:pPr>
      <w:r>
        <w:rPr>
          <w:rFonts w:ascii="Arial" w:hAnsi="Arial" w:cs="Arial"/>
          <w:sz w:val="24"/>
          <w:szCs w:val="24"/>
        </w:rPr>
        <w:t xml:space="preserve">As indicated in Section 4 above, the Department </w:t>
      </w:r>
      <w:r w:rsidR="000F630E">
        <w:rPr>
          <w:rFonts w:ascii="Arial" w:hAnsi="Arial" w:cs="Arial"/>
          <w:sz w:val="24"/>
          <w:szCs w:val="24"/>
        </w:rPr>
        <w:t>acknowledges</w:t>
      </w:r>
      <w:r>
        <w:rPr>
          <w:rFonts w:ascii="Arial" w:hAnsi="Arial" w:cs="Arial"/>
          <w:sz w:val="24"/>
          <w:szCs w:val="24"/>
        </w:rPr>
        <w:t xml:space="preserve"> the public’s willingness to </w:t>
      </w:r>
      <w:r w:rsidR="000F630E">
        <w:rPr>
          <w:rFonts w:ascii="Arial" w:hAnsi="Arial" w:cs="Arial"/>
          <w:sz w:val="24"/>
          <w:szCs w:val="24"/>
        </w:rPr>
        <w:t>contribute financially towards</w:t>
      </w:r>
      <w:r>
        <w:rPr>
          <w:rFonts w:ascii="Arial" w:hAnsi="Arial" w:cs="Arial"/>
          <w:sz w:val="24"/>
          <w:szCs w:val="24"/>
        </w:rPr>
        <w:t xml:space="preserve"> a HEMS. </w:t>
      </w:r>
      <w:r w:rsidR="00DD3F4E">
        <w:rPr>
          <w:rFonts w:ascii="Arial" w:hAnsi="Arial" w:cs="Arial"/>
          <w:sz w:val="24"/>
          <w:szCs w:val="24"/>
        </w:rPr>
        <w:t>We are also conscious that the ability to attract</w:t>
      </w:r>
      <w:r>
        <w:rPr>
          <w:rFonts w:ascii="Arial" w:hAnsi="Arial" w:cs="Arial"/>
          <w:sz w:val="24"/>
          <w:szCs w:val="24"/>
        </w:rPr>
        <w:t xml:space="preserve"> sufficient charitable funding to sustain the service over the long term remains untested</w:t>
      </w:r>
      <w:r w:rsidR="00DD3F4E">
        <w:rPr>
          <w:rFonts w:ascii="Arial" w:hAnsi="Arial" w:cs="Arial"/>
          <w:sz w:val="24"/>
          <w:szCs w:val="24"/>
        </w:rPr>
        <w:t xml:space="preserve">, and we </w:t>
      </w:r>
      <w:r>
        <w:rPr>
          <w:rFonts w:ascii="Arial" w:hAnsi="Arial" w:cs="Arial"/>
          <w:sz w:val="24"/>
          <w:szCs w:val="24"/>
        </w:rPr>
        <w:t>therefore</w:t>
      </w:r>
      <w:r w:rsidR="00DD3F4E">
        <w:rPr>
          <w:rFonts w:ascii="Arial" w:hAnsi="Arial" w:cs="Arial"/>
          <w:sz w:val="24"/>
          <w:szCs w:val="24"/>
        </w:rPr>
        <w:t xml:space="preserve"> intend to</w:t>
      </w:r>
      <w:r>
        <w:rPr>
          <w:rFonts w:ascii="Arial" w:hAnsi="Arial" w:cs="Arial"/>
          <w:sz w:val="24"/>
          <w:szCs w:val="24"/>
        </w:rPr>
        <w:t xml:space="preserve"> explore this potential arrangement further with the Trustees of AANI</w:t>
      </w:r>
      <w:r w:rsidR="00DD3F4E">
        <w:rPr>
          <w:rFonts w:ascii="Arial" w:hAnsi="Arial" w:cs="Arial"/>
          <w:sz w:val="24"/>
          <w:szCs w:val="24"/>
        </w:rPr>
        <w:t xml:space="preserve">, </w:t>
      </w:r>
      <w:r w:rsidR="00DD3F4E" w:rsidRPr="00BA7268">
        <w:rPr>
          <w:rFonts w:ascii="Arial" w:hAnsi="Arial" w:cs="Arial"/>
          <w:sz w:val="24"/>
          <w:szCs w:val="24"/>
        </w:rPr>
        <w:t>along with our Arms Length Bodies and the Associati</w:t>
      </w:r>
      <w:r w:rsidR="000F630E">
        <w:rPr>
          <w:rFonts w:ascii="Arial" w:hAnsi="Arial" w:cs="Arial"/>
          <w:sz w:val="24"/>
          <w:szCs w:val="24"/>
        </w:rPr>
        <w:t>on of Air Ambulances</w:t>
      </w:r>
      <w:r w:rsidR="00DD3F4E" w:rsidRPr="00BA7268">
        <w:rPr>
          <w:rFonts w:ascii="Arial" w:hAnsi="Arial" w:cs="Arial"/>
          <w:sz w:val="24"/>
          <w:szCs w:val="24"/>
        </w:rPr>
        <w:t>.</w:t>
      </w:r>
      <w:r>
        <w:rPr>
          <w:rFonts w:ascii="Arial" w:hAnsi="Arial" w:cs="Arial"/>
          <w:sz w:val="24"/>
          <w:szCs w:val="24"/>
        </w:rPr>
        <w:t xml:space="preserve"> </w:t>
      </w:r>
    </w:p>
    <w:p w:rsidR="00D345A4" w:rsidRPr="00F522FC" w:rsidRDefault="00D345A4" w:rsidP="00D345A4">
      <w:pPr>
        <w:rPr>
          <w:rFonts w:ascii="Arial" w:hAnsi="Arial" w:cs="Arial"/>
          <w:sz w:val="24"/>
          <w:szCs w:val="24"/>
        </w:rPr>
        <w:sectPr w:rsidR="00D345A4" w:rsidRPr="00F522FC" w:rsidSect="009712C8">
          <w:pgSz w:w="11906" w:h="16838"/>
          <w:pgMar w:top="1440" w:right="1440" w:bottom="1440" w:left="1440" w:header="708" w:footer="708" w:gutter="0"/>
          <w:cols w:space="708"/>
          <w:docGrid w:linePitch="360"/>
        </w:sectPr>
      </w:pPr>
    </w:p>
    <w:p w:rsidR="00D345A4" w:rsidRDefault="00D345A4" w:rsidP="00D345A4">
      <w:pPr>
        <w:spacing w:after="0" w:line="240" w:lineRule="auto"/>
        <w:jc w:val="right"/>
        <w:rPr>
          <w:rFonts w:ascii="Arial" w:eastAsia="MS Mincho" w:hAnsi="Arial" w:cs="Arial"/>
          <w:b/>
          <w:bCs/>
          <w:sz w:val="24"/>
          <w:szCs w:val="24"/>
          <w:lang w:val="en-US"/>
        </w:rPr>
      </w:pPr>
      <w:r>
        <w:rPr>
          <w:rFonts w:ascii="Arial" w:eastAsia="MS Mincho" w:hAnsi="Arial" w:cs="Arial"/>
          <w:b/>
          <w:bCs/>
          <w:sz w:val="24"/>
          <w:szCs w:val="24"/>
          <w:lang w:val="en-US"/>
        </w:rPr>
        <w:lastRenderedPageBreak/>
        <w:t>Appendix A</w:t>
      </w:r>
    </w:p>
    <w:p w:rsidR="00D345A4" w:rsidRDefault="00D345A4" w:rsidP="00D345A4">
      <w:pPr>
        <w:spacing w:after="0" w:line="240" w:lineRule="auto"/>
        <w:jc w:val="right"/>
        <w:rPr>
          <w:rFonts w:ascii="Arial" w:eastAsia="MS Mincho" w:hAnsi="Arial" w:cs="Arial"/>
          <w:b/>
          <w:bCs/>
          <w:sz w:val="24"/>
          <w:szCs w:val="24"/>
          <w:lang w:val="en-US"/>
        </w:rPr>
      </w:pPr>
    </w:p>
    <w:p w:rsidR="00D345A4" w:rsidRPr="003918A4" w:rsidRDefault="00D345A4" w:rsidP="00D345A4">
      <w:pPr>
        <w:spacing w:after="0" w:line="240" w:lineRule="auto"/>
        <w:rPr>
          <w:rFonts w:ascii="Arial" w:eastAsia="MS Mincho" w:hAnsi="Arial" w:cs="Arial"/>
          <w:b/>
          <w:bCs/>
          <w:sz w:val="24"/>
          <w:szCs w:val="24"/>
          <w:lang w:val="en-US"/>
        </w:rPr>
      </w:pPr>
      <w:r w:rsidRPr="003918A4">
        <w:rPr>
          <w:rFonts w:ascii="Arial" w:eastAsia="MS Mincho" w:hAnsi="Arial" w:cs="Arial"/>
          <w:b/>
          <w:bCs/>
          <w:sz w:val="24"/>
          <w:szCs w:val="24"/>
          <w:lang w:val="en-US"/>
        </w:rPr>
        <w:t>Summary of Consultees</w:t>
      </w:r>
    </w:p>
    <w:p w:rsidR="00D345A4" w:rsidRPr="003918A4" w:rsidRDefault="00D345A4" w:rsidP="00D345A4">
      <w:pPr>
        <w:spacing w:after="0" w:line="240" w:lineRule="auto"/>
        <w:rPr>
          <w:rFonts w:ascii="Arial" w:eastAsia="MS Mincho" w:hAnsi="Arial" w:cs="Arial"/>
          <w:b/>
          <w:bCs/>
          <w:sz w:val="24"/>
          <w:szCs w:val="24"/>
          <w:lang w:val="en-US"/>
        </w:rPr>
      </w:pPr>
    </w:p>
    <w:p w:rsidR="00D345A4" w:rsidRPr="003918A4" w:rsidRDefault="00D345A4" w:rsidP="00D345A4">
      <w:pPr>
        <w:spacing w:after="0" w:line="240" w:lineRule="auto"/>
        <w:rPr>
          <w:rFonts w:ascii="Arial" w:eastAsia="MS Mincho" w:hAnsi="Arial" w:cs="Arial"/>
          <w:bCs/>
          <w:sz w:val="24"/>
          <w:szCs w:val="24"/>
          <w:lang w:val="en-US"/>
        </w:rPr>
      </w:pPr>
      <w:r w:rsidRPr="003918A4">
        <w:rPr>
          <w:rFonts w:ascii="Arial" w:eastAsia="MS Mincho" w:hAnsi="Arial" w:cs="Arial"/>
          <w:bCs/>
          <w:sz w:val="24"/>
          <w:szCs w:val="24"/>
          <w:lang w:val="en-US"/>
        </w:rPr>
        <w:t>Four public engagement meetings were attended by a total of 61 people, including members of the public, clinicians and paramedics.</w:t>
      </w:r>
    </w:p>
    <w:p w:rsidR="00D345A4" w:rsidRPr="003918A4" w:rsidRDefault="00D345A4" w:rsidP="00D345A4">
      <w:pPr>
        <w:spacing w:after="0" w:line="240" w:lineRule="auto"/>
        <w:rPr>
          <w:rFonts w:ascii="Arial" w:eastAsia="MS Mincho" w:hAnsi="Arial" w:cs="Arial"/>
          <w:bCs/>
          <w:sz w:val="24"/>
          <w:szCs w:val="24"/>
          <w:lang w:val="en-US"/>
        </w:rPr>
      </w:pPr>
    </w:p>
    <w:p w:rsidR="00D345A4" w:rsidRPr="003918A4" w:rsidRDefault="00D345A4" w:rsidP="00D345A4">
      <w:pPr>
        <w:spacing w:after="0" w:line="240" w:lineRule="auto"/>
        <w:rPr>
          <w:rFonts w:ascii="Arial" w:eastAsia="MS Mincho" w:hAnsi="Arial" w:cs="Arial"/>
          <w:bCs/>
          <w:sz w:val="24"/>
          <w:szCs w:val="24"/>
          <w:lang w:val="en-US"/>
        </w:rPr>
      </w:pPr>
      <w:r w:rsidRPr="003918A4">
        <w:rPr>
          <w:rFonts w:ascii="Arial" w:hAnsi="Arial" w:cs="Arial"/>
          <w:color w:val="000000"/>
          <w:sz w:val="24"/>
          <w:szCs w:val="24"/>
        </w:rPr>
        <w:t xml:space="preserve">A separate meeting specifically for clinicians and paramedics was attended by </w:t>
      </w:r>
      <w:r w:rsidR="0056697B">
        <w:rPr>
          <w:rFonts w:ascii="Arial" w:hAnsi="Arial" w:cs="Arial"/>
          <w:color w:val="000000"/>
          <w:sz w:val="24"/>
          <w:szCs w:val="24"/>
        </w:rPr>
        <w:t>30</w:t>
      </w:r>
      <w:r w:rsidRPr="003918A4">
        <w:rPr>
          <w:rFonts w:ascii="Arial" w:hAnsi="Arial" w:cs="Arial"/>
          <w:color w:val="000000"/>
          <w:sz w:val="24"/>
          <w:szCs w:val="24"/>
        </w:rPr>
        <w:t xml:space="preserve"> people.</w:t>
      </w:r>
    </w:p>
    <w:p w:rsidR="00D345A4" w:rsidRPr="003918A4" w:rsidRDefault="00D345A4" w:rsidP="00D345A4">
      <w:pPr>
        <w:autoSpaceDE w:val="0"/>
        <w:autoSpaceDN w:val="0"/>
        <w:adjustRightInd w:val="0"/>
        <w:spacing w:after="0" w:line="240" w:lineRule="auto"/>
        <w:rPr>
          <w:rFonts w:ascii="Arial" w:hAnsi="Arial" w:cs="Arial"/>
          <w:color w:val="000000"/>
          <w:sz w:val="24"/>
          <w:szCs w:val="24"/>
        </w:rPr>
      </w:pPr>
    </w:p>
    <w:p w:rsidR="00D345A4" w:rsidRPr="003918A4" w:rsidRDefault="00D345A4" w:rsidP="00D345A4">
      <w:pPr>
        <w:autoSpaceDE w:val="0"/>
        <w:autoSpaceDN w:val="0"/>
        <w:adjustRightInd w:val="0"/>
        <w:spacing w:after="0" w:line="240" w:lineRule="auto"/>
        <w:rPr>
          <w:rFonts w:ascii="Arial" w:hAnsi="Arial" w:cs="Arial"/>
          <w:color w:val="000000"/>
          <w:sz w:val="24"/>
          <w:szCs w:val="24"/>
        </w:rPr>
      </w:pPr>
      <w:r w:rsidRPr="003918A4">
        <w:rPr>
          <w:rFonts w:ascii="Arial" w:hAnsi="Arial" w:cs="Arial"/>
          <w:color w:val="000000"/>
          <w:sz w:val="24"/>
          <w:szCs w:val="24"/>
        </w:rPr>
        <w:t>A total of 158 written responses to the consultation were received, from the following broad categories of respondent:</w:t>
      </w:r>
    </w:p>
    <w:p w:rsidR="00D345A4" w:rsidRPr="003918A4" w:rsidRDefault="00D345A4" w:rsidP="00D345A4">
      <w:pPr>
        <w:autoSpaceDE w:val="0"/>
        <w:autoSpaceDN w:val="0"/>
        <w:adjustRightInd w:val="0"/>
        <w:spacing w:after="0" w:line="240" w:lineRule="auto"/>
        <w:rPr>
          <w:rFonts w:ascii="Arial" w:hAnsi="Arial" w:cs="Arial"/>
          <w:color w:val="000000"/>
          <w:sz w:val="24"/>
          <w:szCs w:val="24"/>
        </w:rPr>
      </w:pPr>
    </w:p>
    <w:p w:rsidR="00D345A4" w:rsidRPr="003918A4" w:rsidRDefault="00D345A4" w:rsidP="003F4E24">
      <w:pPr>
        <w:pStyle w:val="ListParagraph"/>
        <w:numPr>
          <w:ilvl w:val="0"/>
          <w:numId w:val="2"/>
        </w:numPr>
        <w:autoSpaceDE w:val="0"/>
        <w:autoSpaceDN w:val="0"/>
        <w:adjustRightInd w:val="0"/>
        <w:spacing w:after="0" w:line="240" w:lineRule="auto"/>
        <w:rPr>
          <w:rFonts w:ascii="Arial" w:hAnsi="Arial" w:cs="Arial"/>
          <w:b/>
          <w:sz w:val="24"/>
          <w:szCs w:val="24"/>
        </w:rPr>
      </w:pPr>
      <w:r w:rsidRPr="003918A4">
        <w:rPr>
          <w:rFonts w:ascii="Arial" w:hAnsi="Arial" w:cs="Arial"/>
          <w:b/>
          <w:sz w:val="24"/>
          <w:szCs w:val="24"/>
        </w:rPr>
        <w:t>105 responses from individuals/members of the public</w:t>
      </w:r>
    </w:p>
    <w:p w:rsidR="00D345A4" w:rsidRPr="003918A4" w:rsidRDefault="00D345A4" w:rsidP="00D345A4">
      <w:pPr>
        <w:pStyle w:val="ListParagraph"/>
        <w:autoSpaceDE w:val="0"/>
        <w:autoSpaceDN w:val="0"/>
        <w:adjustRightInd w:val="0"/>
        <w:spacing w:after="0" w:line="240" w:lineRule="auto"/>
        <w:rPr>
          <w:rFonts w:ascii="Arial" w:hAnsi="Arial" w:cs="Arial"/>
          <w:b/>
          <w:sz w:val="24"/>
          <w:szCs w:val="24"/>
        </w:rPr>
      </w:pPr>
    </w:p>
    <w:p w:rsidR="00D345A4" w:rsidRPr="003918A4" w:rsidRDefault="00D345A4" w:rsidP="003F4E24">
      <w:pPr>
        <w:pStyle w:val="ListParagraph"/>
        <w:numPr>
          <w:ilvl w:val="0"/>
          <w:numId w:val="2"/>
        </w:numPr>
        <w:autoSpaceDE w:val="0"/>
        <w:autoSpaceDN w:val="0"/>
        <w:adjustRightInd w:val="0"/>
        <w:spacing w:after="0" w:line="240" w:lineRule="auto"/>
        <w:rPr>
          <w:rFonts w:ascii="Arial" w:hAnsi="Arial" w:cs="Arial"/>
          <w:b/>
          <w:sz w:val="24"/>
          <w:szCs w:val="24"/>
        </w:rPr>
      </w:pPr>
      <w:r w:rsidRPr="003918A4">
        <w:rPr>
          <w:rFonts w:ascii="Arial" w:hAnsi="Arial" w:cs="Arial"/>
          <w:b/>
          <w:sz w:val="24"/>
          <w:szCs w:val="24"/>
        </w:rPr>
        <w:t>34 responses from health and social care professionals</w:t>
      </w:r>
      <w:r w:rsidRPr="003918A4">
        <w:rPr>
          <w:rStyle w:val="FootnoteReference"/>
          <w:rFonts w:ascii="Arial" w:hAnsi="Arial" w:cs="Arial"/>
          <w:b/>
          <w:sz w:val="24"/>
          <w:szCs w:val="24"/>
        </w:rPr>
        <w:footnoteReference w:id="8"/>
      </w:r>
    </w:p>
    <w:p w:rsidR="00D345A4" w:rsidRPr="003918A4" w:rsidRDefault="00D345A4" w:rsidP="00D345A4">
      <w:pPr>
        <w:pStyle w:val="ListParagraph"/>
        <w:autoSpaceDE w:val="0"/>
        <w:autoSpaceDN w:val="0"/>
        <w:adjustRightInd w:val="0"/>
        <w:spacing w:after="0" w:line="240" w:lineRule="auto"/>
        <w:rPr>
          <w:rFonts w:ascii="Arial" w:hAnsi="Arial" w:cs="Arial"/>
          <w:b/>
          <w:sz w:val="24"/>
          <w:szCs w:val="24"/>
        </w:rPr>
      </w:pPr>
    </w:p>
    <w:p w:rsidR="00D345A4" w:rsidRPr="003918A4" w:rsidRDefault="00D345A4" w:rsidP="003F4E24">
      <w:pPr>
        <w:pStyle w:val="ListParagraph"/>
        <w:numPr>
          <w:ilvl w:val="0"/>
          <w:numId w:val="2"/>
        </w:numPr>
        <w:autoSpaceDE w:val="0"/>
        <w:autoSpaceDN w:val="0"/>
        <w:adjustRightInd w:val="0"/>
        <w:spacing w:after="0" w:line="240" w:lineRule="auto"/>
        <w:rPr>
          <w:rFonts w:ascii="Arial" w:hAnsi="Arial" w:cs="Arial"/>
          <w:sz w:val="24"/>
          <w:szCs w:val="24"/>
        </w:rPr>
      </w:pPr>
      <w:r w:rsidRPr="003918A4">
        <w:rPr>
          <w:rFonts w:ascii="Arial" w:hAnsi="Arial" w:cs="Arial"/>
          <w:b/>
          <w:sz w:val="24"/>
          <w:szCs w:val="24"/>
        </w:rPr>
        <w:t>2 responses from potential HEMS charity partners</w:t>
      </w:r>
    </w:p>
    <w:p w:rsidR="00D345A4" w:rsidRPr="003918A4" w:rsidRDefault="00D345A4" w:rsidP="00D345A4">
      <w:pPr>
        <w:autoSpaceDE w:val="0"/>
        <w:autoSpaceDN w:val="0"/>
        <w:adjustRightInd w:val="0"/>
        <w:spacing w:after="0" w:line="240" w:lineRule="auto"/>
        <w:rPr>
          <w:rFonts w:ascii="Arial" w:hAnsi="Arial" w:cs="Arial"/>
          <w:sz w:val="24"/>
          <w:szCs w:val="24"/>
        </w:rPr>
      </w:pPr>
    </w:p>
    <w:p w:rsidR="00D345A4" w:rsidRPr="003918A4" w:rsidRDefault="00D345A4" w:rsidP="003F4E24">
      <w:pPr>
        <w:pStyle w:val="ListParagraph"/>
        <w:numPr>
          <w:ilvl w:val="0"/>
          <w:numId w:val="2"/>
        </w:numPr>
        <w:autoSpaceDE w:val="0"/>
        <w:autoSpaceDN w:val="0"/>
        <w:adjustRightInd w:val="0"/>
        <w:spacing w:after="0" w:line="240" w:lineRule="auto"/>
        <w:rPr>
          <w:rFonts w:ascii="Arial" w:hAnsi="Arial" w:cs="Arial"/>
          <w:b/>
          <w:sz w:val="24"/>
          <w:szCs w:val="24"/>
        </w:rPr>
      </w:pPr>
      <w:r w:rsidRPr="003918A4">
        <w:rPr>
          <w:rFonts w:ascii="Arial" w:hAnsi="Arial" w:cs="Arial"/>
          <w:b/>
          <w:sz w:val="24"/>
          <w:szCs w:val="24"/>
        </w:rPr>
        <w:t>17 responses from organisations (listed below)</w:t>
      </w:r>
    </w:p>
    <w:p w:rsidR="00D345A4" w:rsidRPr="003918A4" w:rsidRDefault="00D345A4" w:rsidP="00D345A4">
      <w:pPr>
        <w:spacing w:after="0" w:line="360" w:lineRule="auto"/>
        <w:rPr>
          <w:rFonts w:ascii="Arial" w:eastAsia="MS Mincho" w:hAnsi="Arial" w:cs="Arial"/>
          <w:b/>
          <w:bCs/>
          <w:sz w:val="24"/>
          <w:szCs w:val="24"/>
          <w:lang w:val="en-US"/>
        </w:rPr>
      </w:pP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Southern Local Medical Committee</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QUB Prehospital Care Society</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Fermanagh &amp; Omagh District Council</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Mid &amp; East Antrim Borough Council</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North Armagh Motorcycle &amp; Car Club</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BASICS NI</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2 &amp; 4 Wheel Motorsport Steering Group Ltd</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Woodgate Aviation (NI) LTD</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Drumbeg Women's Institute</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College of Paramedics</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British Medical Association (BMA)</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Traditional Unionist Voice (TUV)</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Gibson Brothers</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International Guild of Senior Helicopter Retrievalists</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Welsh Emergency Medical Retrieval Service</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Northern H</w:t>
      </w:r>
      <w:r w:rsidR="008F2BC5">
        <w:rPr>
          <w:rFonts w:ascii="Arial" w:hAnsi="Arial" w:cs="Arial"/>
          <w:sz w:val="24"/>
          <w:szCs w:val="24"/>
        </w:rPr>
        <w:t>ealth and Social Care</w:t>
      </w:r>
      <w:r w:rsidRPr="003918A4">
        <w:rPr>
          <w:rFonts w:ascii="Arial" w:hAnsi="Arial" w:cs="Arial"/>
          <w:sz w:val="24"/>
          <w:szCs w:val="24"/>
        </w:rPr>
        <w:t xml:space="preserve"> Trust</w:t>
      </w:r>
    </w:p>
    <w:p w:rsidR="00D345A4" w:rsidRPr="003918A4" w:rsidRDefault="00D345A4" w:rsidP="003F4E24">
      <w:pPr>
        <w:pStyle w:val="ListParagraph"/>
        <w:numPr>
          <w:ilvl w:val="0"/>
          <w:numId w:val="3"/>
        </w:numPr>
        <w:spacing w:after="0" w:line="360" w:lineRule="auto"/>
        <w:rPr>
          <w:rFonts w:ascii="Arial" w:hAnsi="Arial" w:cs="Arial"/>
          <w:sz w:val="24"/>
          <w:szCs w:val="24"/>
        </w:rPr>
      </w:pPr>
      <w:r w:rsidRPr="003918A4">
        <w:rPr>
          <w:rFonts w:ascii="Arial" w:hAnsi="Arial" w:cs="Arial"/>
          <w:sz w:val="24"/>
          <w:szCs w:val="24"/>
        </w:rPr>
        <w:t>Southern H</w:t>
      </w:r>
      <w:r w:rsidR="008F2BC5">
        <w:rPr>
          <w:rFonts w:ascii="Arial" w:hAnsi="Arial" w:cs="Arial"/>
          <w:sz w:val="24"/>
          <w:szCs w:val="24"/>
        </w:rPr>
        <w:t>ealth and Social Care</w:t>
      </w:r>
      <w:r w:rsidRPr="003918A4">
        <w:rPr>
          <w:rFonts w:ascii="Arial" w:hAnsi="Arial" w:cs="Arial"/>
          <w:sz w:val="24"/>
          <w:szCs w:val="24"/>
        </w:rPr>
        <w:t xml:space="preserve"> Trust</w:t>
      </w:r>
    </w:p>
    <w:p w:rsidR="00D345A4" w:rsidRPr="000D4030" w:rsidRDefault="00D345A4" w:rsidP="00D345A4">
      <w:pPr>
        <w:spacing w:after="0" w:line="240" w:lineRule="auto"/>
        <w:rPr>
          <w:rFonts w:ascii="Arial" w:eastAsia="Times New Roman" w:hAnsi="Arial" w:cs="Arial"/>
          <w:color w:val="000000"/>
          <w:sz w:val="24"/>
          <w:szCs w:val="24"/>
          <w:lang w:eastAsia="en-GB"/>
        </w:rPr>
      </w:pPr>
    </w:p>
    <w:p w:rsidR="00D345A4" w:rsidRPr="001D4696" w:rsidRDefault="00D345A4" w:rsidP="00D345A4">
      <w:pPr>
        <w:rPr>
          <w:rFonts w:ascii="Arial" w:hAnsi="Arial" w:cs="Arial"/>
          <w:sz w:val="24"/>
          <w:szCs w:val="24"/>
        </w:rPr>
      </w:pPr>
    </w:p>
    <w:p w:rsidR="00D345A4" w:rsidRPr="001D4696"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rPr>
          <w:rFonts w:ascii="Arial" w:hAnsi="Arial" w:cs="Arial"/>
          <w:sz w:val="24"/>
          <w:szCs w:val="24"/>
        </w:rPr>
      </w:pPr>
    </w:p>
    <w:p w:rsidR="00D345A4" w:rsidRDefault="00D345A4" w:rsidP="00D345A4">
      <w:pPr>
        <w:spacing w:after="0" w:line="240" w:lineRule="auto"/>
        <w:jc w:val="right"/>
        <w:rPr>
          <w:rFonts w:ascii="Arial" w:hAnsi="Arial" w:cs="Arial"/>
          <w:sz w:val="24"/>
          <w:szCs w:val="24"/>
        </w:rPr>
      </w:pPr>
      <w:r w:rsidRPr="009633E2">
        <w:rPr>
          <w:rFonts w:ascii="Arial" w:hAnsi="Arial" w:cs="Arial"/>
          <w:sz w:val="24"/>
          <w:szCs w:val="24"/>
        </w:rPr>
        <w:t>This report was produced by:</w:t>
      </w:r>
    </w:p>
    <w:p w:rsidR="00D345A4" w:rsidRPr="009633E2" w:rsidRDefault="00D345A4" w:rsidP="00D345A4">
      <w:pPr>
        <w:spacing w:after="0" w:line="240" w:lineRule="auto"/>
        <w:jc w:val="right"/>
        <w:rPr>
          <w:rFonts w:ascii="Arial" w:hAnsi="Arial" w:cs="Arial"/>
          <w:sz w:val="24"/>
          <w:szCs w:val="24"/>
        </w:rPr>
      </w:pPr>
    </w:p>
    <w:p w:rsidR="00D345A4" w:rsidRPr="00284932" w:rsidRDefault="00D345A4" w:rsidP="00D345A4">
      <w:pPr>
        <w:spacing w:after="0" w:line="240" w:lineRule="auto"/>
        <w:jc w:val="right"/>
        <w:rPr>
          <w:rFonts w:ascii="Arial" w:hAnsi="Arial" w:cs="Arial"/>
          <w:i/>
          <w:sz w:val="24"/>
          <w:szCs w:val="24"/>
        </w:rPr>
      </w:pPr>
      <w:r w:rsidRPr="00284932">
        <w:rPr>
          <w:rFonts w:ascii="Arial" w:hAnsi="Arial" w:cs="Arial"/>
          <w:i/>
          <w:sz w:val="24"/>
          <w:szCs w:val="24"/>
        </w:rPr>
        <w:t>Secondary Care Directorate</w:t>
      </w:r>
    </w:p>
    <w:p w:rsidR="00AB0747" w:rsidRDefault="00D345A4" w:rsidP="008F2BC5">
      <w:pPr>
        <w:spacing w:after="0" w:line="240" w:lineRule="auto"/>
        <w:jc w:val="right"/>
      </w:pPr>
      <w:r w:rsidRPr="00284932">
        <w:rPr>
          <w:rFonts w:ascii="Arial" w:hAnsi="Arial" w:cs="Arial"/>
          <w:i/>
          <w:color w:val="000000"/>
          <w:sz w:val="24"/>
          <w:szCs w:val="24"/>
        </w:rPr>
        <w:t>Department of Health, Social Services and Public Safety</w:t>
      </w:r>
    </w:p>
    <w:sectPr w:rsidR="00AB0747" w:rsidSect="009712C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70" w:rsidRDefault="002A1C70" w:rsidP="00D345A4">
      <w:pPr>
        <w:spacing w:after="0" w:line="240" w:lineRule="auto"/>
      </w:pPr>
      <w:r>
        <w:separator/>
      </w:r>
    </w:p>
  </w:endnote>
  <w:endnote w:type="continuationSeparator" w:id="0">
    <w:p w:rsidR="002A1C70" w:rsidRDefault="002A1C70" w:rsidP="00D34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2967"/>
      <w:docPartObj>
        <w:docPartGallery w:val="Page Numbers (Bottom of Page)"/>
        <w:docPartUnique/>
      </w:docPartObj>
    </w:sdtPr>
    <w:sdtContent>
      <w:p w:rsidR="002A1C70" w:rsidRDefault="00822D45">
        <w:pPr>
          <w:pStyle w:val="Footer"/>
          <w:jc w:val="center"/>
        </w:pPr>
        <w:fldSimple w:instr=" PAGE   \* MERGEFORMAT ">
          <w:r w:rsidR="0021146E">
            <w:rPr>
              <w:noProof/>
            </w:rPr>
            <w:t>6</w:t>
          </w:r>
        </w:fldSimple>
      </w:p>
    </w:sdtContent>
  </w:sdt>
  <w:p w:rsidR="002A1C70" w:rsidRDefault="002A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70" w:rsidRDefault="002A1C70" w:rsidP="00D345A4">
      <w:pPr>
        <w:spacing w:after="0" w:line="240" w:lineRule="auto"/>
      </w:pPr>
      <w:r>
        <w:separator/>
      </w:r>
    </w:p>
  </w:footnote>
  <w:footnote w:type="continuationSeparator" w:id="0">
    <w:p w:rsidR="002A1C70" w:rsidRDefault="002A1C70" w:rsidP="00D345A4">
      <w:pPr>
        <w:spacing w:after="0" w:line="240" w:lineRule="auto"/>
      </w:pPr>
      <w:r>
        <w:continuationSeparator/>
      </w:r>
    </w:p>
  </w:footnote>
  <w:footnote w:id="1">
    <w:p w:rsidR="002A1C70" w:rsidRDefault="002A1C70" w:rsidP="00D345A4">
      <w:pPr>
        <w:pStyle w:val="FootnoteText"/>
      </w:pPr>
      <w:r>
        <w:rPr>
          <w:rStyle w:val="FootnoteReference"/>
        </w:rPr>
        <w:footnoteRef/>
      </w:r>
      <w:r>
        <w:t xml:space="preserve"> </w:t>
      </w:r>
      <w:hyperlink r:id="rId1" w:history="1">
        <w:r w:rsidRPr="00066787">
          <w:rPr>
            <w:rStyle w:val="Hyperlink"/>
            <w:rFonts w:ascii="Arial" w:hAnsi="Arial" w:cs="Arial"/>
          </w:rPr>
          <w:t>http://www.niassembly.gov.uk/assembly-business/official-report/written-ministerial-statements/department-of-health-social-services-and-public-safety--northern-ireland-trauma-network-and-hems-public-consultation/</w:t>
        </w:r>
      </w:hyperlink>
    </w:p>
  </w:footnote>
  <w:footnote w:id="2">
    <w:p w:rsidR="002A1C70" w:rsidRPr="00066787" w:rsidRDefault="002A1C70" w:rsidP="00D345A4">
      <w:pPr>
        <w:pStyle w:val="FootnoteText"/>
        <w:rPr>
          <w:rFonts w:ascii="Arial" w:hAnsi="Arial" w:cs="Arial"/>
        </w:rPr>
      </w:pPr>
      <w:r w:rsidRPr="00066787">
        <w:rPr>
          <w:rStyle w:val="FootnoteReference"/>
          <w:rFonts w:ascii="Arial" w:hAnsi="Arial" w:cs="Arial"/>
        </w:rPr>
        <w:footnoteRef/>
      </w:r>
      <w:r w:rsidRPr="00066787">
        <w:rPr>
          <w:rFonts w:ascii="Arial" w:hAnsi="Arial" w:cs="Arial"/>
        </w:rPr>
        <w:t xml:space="preserve"> </w:t>
      </w:r>
      <w:hyperlink r:id="rId2" w:history="1">
        <w:r w:rsidRPr="00066787">
          <w:rPr>
            <w:rStyle w:val="Hyperlink"/>
            <w:rFonts w:ascii="Arial" w:hAnsi="Arial" w:cs="Arial"/>
          </w:rPr>
          <w:t>https://www.dhsspsni.gov.uk/consultations/consultation-key-issues-related-establishment-helicopter-emergency-medical-service</w:t>
        </w:r>
      </w:hyperlink>
    </w:p>
    <w:p w:rsidR="002A1C70" w:rsidRPr="00B82BE4" w:rsidRDefault="002A1C70" w:rsidP="00D345A4">
      <w:pPr>
        <w:pStyle w:val="FootnoteText"/>
        <w:rPr>
          <w:rFonts w:ascii="Arial" w:hAnsi="Arial" w:cs="Arial"/>
        </w:rPr>
      </w:pPr>
    </w:p>
  </w:footnote>
  <w:footnote w:id="3">
    <w:p w:rsidR="002A1C70" w:rsidRPr="006943B4" w:rsidRDefault="002A1C70">
      <w:pPr>
        <w:pStyle w:val="FootnoteText"/>
        <w:rPr>
          <w:rFonts w:ascii="Arial" w:hAnsi="Arial" w:cs="Arial"/>
        </w:rPr>
      </w:pPr>
      <w:r w:rsidRPr="006943B4">
        <w:rPr>
          <w:rStyle w:val="FootnoteReference"/>
          <w:rFonts w:ascii="Arial" w:hAnsi="Arial" w:cs="Arial"/>
        </w:rPr>
        <w:footnoteRef/>
      </w:r>
      <w:r w:rsidRPr="006943B4">
        <w:rPr>
          <w:rFonts w:ascii="Arial" w:hAnsi="Arial" w:cs="Arial"/>
        </w:rPr>
        <w:t xml:space="preserve"> </w:t>
      </w:r>
      <w:hyperlink r:id="rId3" w:history="1">
        <w:r w:rsidRPr="006943B4">
          <w:rPr>
            <w:rStyle w:val="Hyperlink"/>
            <w:rFonts w:ascii="Arial" w:hAnsi="Arial" w:cs="Arial"/>
          </w:rPr>
          <w:t>http://www.associationofairambulances.co.uk/</w:t>
        </w:r>
      </w:hyperlink>
    </w:p>
    <w:p w:rsidR="002A1C70" w:rsidRPr="006943B4" w:rsidRDefault="002A1C70">
      <w:pPr>
        <w:pStyle w:val="FootnoteText"/>
        <w:rPr>
          <w:rFonts w:ascii="Arial" w:hAnsi="Arial" w:cs="Arial"/>
        </w:rPr>
      </w:pPr>
    </w:p>
  </w:footnote>
  <w:footnote w:id="4">
    <w:p w:rsidR="002A1C70" w:rsidRPr="006943B4" w:rsidRDefault="002A1C70">
      <w:pPr>
        <w:pStyle w:val="FootnoteText"/>
        <w:rPr>
          <w:rFonts w:ascii="Arial" w:hAnsi="Arial" w:cs="Arial"/>
        </w:rPr>
      </w:pPr>
      <w:r w:rsidRPr="006943B4">
        <w:rPr>
          <w:rStyle w:val="FootnoteReference"/>
          <w:rFonts w:ascii="Arial" w:hAnsi="Arial" w:cs="Arial"/>
        </w:rPr>
        <w:footnoteRef/>
      </w:r>
      <w:r w:rsidRPr="006943B4">
        <w:rPr>
          <w:rFonts w:ascii="Arial" w:hAnsi="Arial" w:cs="Arial"/>
        </w:rPr>
        <w:t xml:space="preserve"> </w:t>
      </w:r>
      <w:hyperlink r:id="rId4" w:history="1">
        <w:r w:rsidRPr="006943B4">
          <w:rPr>
            <w:rStyle w:val="Hyperlink"/>
            <w:rFonts w:ascii="Arial" w:hAnsi="Arial" w:cs="Arial"/>
          </w:rPr>
          <w:t>http://www.associationofairambulances.co.uk/framework/</w:t>
        </w:r>
      </w:hyperlink>
    </w:p>
    <w:p w:rsidR="002A1C70" w:rsidRDefault="002A1C70">
      <w:pPr>
        <w:pStyle w:val="FootnoteText"/>
      </w:pPr>
    </w:p>
  </w:footnote>
  <w:footnote w:id="5">
    <w:p w:rsidR="002A1C70" w:rsidRPr="006943B4" w:rsidRDefault="002A1C70">
      <w:pPr>
        <w:pStyle w:val="FootnoteText"/>
        <w:rPr>
          <w:rFonts w:ascii="Arial" w:hAnsi="Arial" w:cs="Arial"/>
        </w:rPr>
      </w:pPr>
      <w:r w:rsidRPr="006943B4">
        <w:rPr>
          <w:rStyle w:val="FootnoteReference"/>
          <w:rFonts w:ascii="Arial" w:hAnsi="Arial" w:cs="Arial"/>
        </w:rPr>
        <w:footnoteRef/>
      </w:r>
      <w:r w:rsidRPr="006943B4">
        <w:rPr>
          <w:rFonts w:ascii="Arial" w:hAnsi="Arial" w:cs="Arial"/>
        </w:rPr>
        <w:t xml:space="preserve"> </w:t>
      </w:r>
      <w:hyperlink r:id="rId5" w:history="1">
        <w:r w:rsidRPr="006943B4">
          <w:rPr>
            <w:rStyle w:val="Hyperlink"/>
            <w:rFonts w:ascii="Arial" w:hAnsi="Arial" w:cs="Arial"/>
          </w:rPr>
          <w:t>https://www.dhsspsni.gov.uk/sites/default/files/consultations/dhssps/hems-consultation-document-appendices.pdf</w:t>
        </w:r>
      </w:hyperlink>
    </w:p>
    <w:p w:rsidR="002A1C70" w:rsidRDefault="002A1C70">
      <w:pPr>
        <w:pStyle w:val="FootnoteText"/>
      </w:pPr>
    </w:p>
  </w:footnote>
  <w:footnote w:id="6">
    <w:p w:rsidR="002A1C70" w:rsidRPr="006943B4" w:rsidRDefault="002A1C70">
      <w:pPr>
        <w:pStyle w:val="FootnoteText"/>
        <w:rPr>
          <w:rFonts w:ascii="Arial" w:hAnsi="Arial" w:cs="Arial"/>
        </w:rPr>
      </w:pPr>
      <w:r w:rsidRPr="006943B4">
        <w:rPr>
          <w:rStyle w:val="FootnoteReference"/>
          <w:rFonts w:ascii="Arial" w:hAnsi="Arial" w:cs="Arial"/>
        </w:rPr>
        <w:footnoteRef/>
      </w:r>
      <w:r w:rsidRPr="006943B4">
        <w:rPr>
          <w:rFonts w:ascii="Arial" w:hAnsi="Arial" w:cs="Arial"/>
        </w:rPr>
        <w:t xml:space="preserve"> </w:t>
      </w:r>
      <w:hyperlink r:id="rId6" w:history="1">
        <w:r w:rsidRPr="006943B4">
          <w:rPr>
            <w:rStyle w:val="Hyperlink"/>
            <w:rFonts w:ascii="Arial" w:hAnsi="Arial" w:cs="Arial"/>
          </w:rPr>
          <w:t>https://www.dhsspsni.gov.uk/sites/default/files/consultations/dhssps/deloitte-hems-study.pdf</w:t>
        </w:r>
      </w:hyperlink>
    </w:p>
    <w:p w:rsidR="002A1C70" w:rsidRDefault="002A1C70">
      <w:pPr>
        <w:pStyle w:val="FootnoteText"/>
      </w:pPr>
    </w:p>
  </w:footnote>
  <w:footnote w:id="7">
    <w:p w:rsidR="002A1C70" w:rsidRPr="001B4C7A" w:rsidRDefault="002A1C70" w:rsidP="001B4C7A">
      <w:pPr>
        <w:pStyle w:val="Default"/>
        <w:rPr>
          <w:rFonts w:eastAsiaTheme="minorHAnsi"/>
          <w:sz w:val="20"/>
          <w:szCs w:val="20"/>
          <w:lang w:val="en-GB"/>
        </w:rPr>
      </w:pPr>
      <w:r w:rsidRPr="001B4C7A">
        <w:rPr>
          <w:rStyle w:val="FootnoteReference"/>
          <w:sz w:val="20"/>
          <w:szCs w:val="20"/>
        </w:rPr>
        <w:footnoteRef/>
      </w:r>
      <w:r w:rsidRPr="001B4C7A">
        <w:rPr>
          <w:sz w:val="20"/>
          <w:szCs w:val="20"/>
        </w:rPr>
        <w:t xml:space="preserve"> </w:t>
      </w:r>
      <w:r>
        <w:rPr>
          <w:sz w:val="20"/>
          <w:szCs w:val="20"/>
        </w:rPr>
        <w:t xml:space="preserve">BASICS: </w:t>
      </w:r>
      <w:r w:rsidRPr="001B4C7A">
        <w:rPr>
          <w:rFonts w:eastAsiaTheme="minorHAnsi"/>
          <w:sz w:val="20"/>
          <w:szCs w:val="20"/>
          <w:lang w:val="en-GB"/>
        </w:rPr>
        <w:t xml:space="preserve">The British Association for Immediate Care is a charitable organisation whereby doctors trained specifically in and equipped for pre-hospital emergency care respond to incidents at the request of the local ambulance service on a purely voluntary basis. Around ten doctors undertake this work in Northern Ireland at present, most commonly involving serious road traffic collisions, farming and industrial accidents and multiple-casualty situations. </w:t>
      </w:r>
    </w:p>
    <w:p w:rsidR="002A1C70" w:rsidRDefault="002A1C70">
      <w:pPr>
        <w:pStyle w:val="FootnoteText"/>
      </w:pPr>
    </w:p>
  </w:footnote>
  <w:footnote w:id="8">
    <w:p w:rsidR="002A1C70" w:rsidRPr="009633E2" w:rsidRDefault="002A1C70" w:rsidP="00D345A4">
      <w:pPr>
        <w:pStyle w:val="FootnoteText"/>
        <w:rPr>
          <w:rFonts w:ascii="Arial" w:hAnsi="Arial" w:cs="Arial"/>
        </w:rPr>
      </w:pPr>
      <w:r w:rsidRPr="009633E2">
        <w:rPr>
          <w:rStyle w:val="FootnoteReference"/>
          <w:rFonts w:ascii="Arial" w:hAnsi="Arial" w:cs="Arial"/>
        </w:rPr>
        <w:footnoteRef/>
      </w:r>
      <w:r w:rsidRPr="009633E2">
        <w:rPr>
          <w:rFonts w:ascii="Arial" w:hAnsi="Arial" w:cs="Arial"/>
        </w:rPr>
        <w:t xml:space="preserve"> </w:t>
      </w:r>
      <w:r>
        <w:rPr>
          <w:rFonts w:ascii="Arial" w:hAnsi="Arial" w:cs="Arial"/>
        </w:rPr>
        <w:t>N</w:t>
      </w:r>
      <w:r w:rsidRPr="009633E2">
        <w:rPr>
          <w:rFonts w:ascii="Arial" w:hAnsi="Arial" w:cs="Arial"/>
        </w:rPr>
        <w:t>ot limited to Health and Social Care in the Northern Ireland context.</w:t>
      </w:r>
    </w:p>
    <w:p w:rsidR="002A1C70" w:rsidRDefault="002A1C70" w:rsidP="00D345A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C70" w:rsidRDefault="002A1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25F"/>
    <w:multiLevelType w:val="hybridMultilevel"/>
    <w:tmpl w:val="26C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70E94"/>
    <w:multiLevelType w:val="hybridMultilevel"/>
    <w:tmpl w:val="D496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37E0C"/>
    <w:multiLevelType w:val="hybridMultilevel"/>
    <w:tmpl w:val="DDE2B322"/>
    <w:lvl w:ilvl="0" w:tplc="D5BAE0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25855"/>
    <w:multiLevelType w:val="hybridMultilevel"/>
    <w:tmpl w:val="5BFA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B5365"/>
    <w:multiLevelType w:val="hybridMultilevel"/>
    <w:tmpl w:val="2EF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7339A6"/>
    <w:multiLevelType w:val="multilevel"/>
    <w:tmpl w:val="961C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530F2"/>
    <w:multiLevelType w:val="hybridMultilevel"/>
    <w:tmpl w:val="D3C23F0E"/>
    <w:lvl w:ilvl="0" w:tplc="B46E85D6">
      <w:start w:val="4"/>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C3308DD"/>
    <w:multiLevelType w:val="hybridMultilevel"/>
    <w:tmpl w:val="5AA4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92E1E"/>
    <w:multiLevelType w:val="hybridMultilevel"/>
    <w:tmpl w:val="CF5A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601E5"/>
    <w:multiLevelType w:val="hybridMultilevel"/>
    <w:tmpl w:val="C144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81D28"/>
    <w:multiLevelType w:val="hybridMultilevel"/>
    <w:tmpl w:val="647E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CF0A2C"/>
    <w:multiLevelType w:val="hybridMultilevel"/>
    <w:tmpl w:val="CC24FC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nsid w:val="770F512D"/>
    <w:multiLevelType w:val="hybridMultilevel"/>
    <w:tmpl w:val="E7CE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D5559B"/>
    <w:multiLevelType w:val="hybridMultilevel"/>
    <w:tmpl w:val="EBFC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25EDD"/>
    <w:multiLevelType w:val="hybridMultilevel"/>
    <w:tmpl w:val="186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4"/>
  </w:num>
  <w:num w:numId="6">
    <w:abstractNumId w:val="7"/>
  </w:num>
  <w:num w:numId="7">
    <w:abstractNumId w:val="5"/>
  </w:num>
  <w:num w:numId="8">
    <w:abstractNumId w:val="13"/>
  </w:num>
  <w:num w:numId="9">
    <w:abstractNumId w:val="11"/>
  </w:num>
  <w:num w:numId="10">
    <w:abstractNumId w:val="12"/>
  </w:num>
  <w:num w:numId="11">
    <w:abstractNumId w:val="10"/>
  </w:num>
  <w:num w:numId="12">
    <w:abstractNumId w:val="0"/>
  </w:num>
  <w:num w:numId="13">
    <w:abstractNumId w:val="9"/>
  </w:num>
  <w:num w:numId="14">
    <w:abstractNumId w:val="1"/>
  </w:num>
  <w:num w:numId="15">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2050"/>
  </w:hdrShapeDefaults>
  <w:footnotePr>
    <w:footnote w:id="-1"/>
    <w:footnote w:id="0"/>
  </w:footnotePr>
  <w:endnotePr>
    <w:endnote w:id="-1"/>
    <w:endnote w:id="0"/>
  </w:endnotePr>
  <w:compat/>
  <w:rsids>
    <w:rsidRoot w:val="00D345A4"/>
    <w:rsid w:val="00001963"/>
    <w:rsid w:val="00005959"/>
    <w:rsid w:val="000067A6"/>
    <w:rsid w:val="00006DD3"/>
    <w:rsid w:val="00007446"/>
    <w:rsid w:val="00007612"/>
    <w:rsid w:val="00011501"/>
    <w:rsid w:val="00014311"/>
    <w:rsid w:val="00014A03"/>
    <w:rsid w:val="000163AF"/>
    <w:rsid w:val="0002065F"/>
    <w:rsid w:val="0002140B"/>
    <w:rsid w:val="00024824"/>
    <w:rsid w:val="00026C81"/>
    <w:rsid w:val="00032DB3"/>
    <w:rsid w:val="00034C01"/>
    <w:rsid w:val="000366DE"/>
    <w:rsid w:val="00042A20"/>
    <w:rsid w:val="00044B10"/>
    <w:rsid w:val="0004712A"/>
    <w:rsid w:val="00054EB5"/>
    <w:rsid w:val="000552DC"/>
    <w:rsid w:val="00057AB1"/>
    <w:rsid w:val="00062161"/>
    <w:rsid w:val="0006258E"/>
    <w:rsid w:val="00062C9A"/>
    <w:rsid w:val="0006558A"/>
    <w:rsid w:val="00065B54"/>
    <w:rsid w:val="00065E92"/>
    <w:rsid w:val="00066470"/>
    <w:rsid w:val="00075726"/>
    <w:rsid w:val="00076486"/>
    <w:rsid w:val="00076CB1"/>
    <w:rsid w:val="000801D7"/>
    <w:rsid w:val="000830BA"/>
    <w:rsid w:val="000839B0"/>
    <w:rsid w:val="00085C2F"/>
    <w:rsid w:val="00085C8B"/>
    <w:rsid w:val="00086943"/>
    <w:rsid w:val="000942B5"/>
    <w:rsid w:val="00095AF6"/>
    <w:rsid w:val="0009625B"/>
    <w:rsid w:val="000974E3"/>
    <w:rsid w:val="000A6893"/>
    <w:rsid w:val="000B2F24"/>
    <w:rsid w:val="000B339E"/>
    <w:rsid w:val="000B4F93"/>
    <w:rsid w:val="000B5636"/>
    <w:rsid w:val="000B5F11"/>
    <w:rsid w:val="000C1963"/>
    <w:rsid w:val="000C771E"/>
    <w:rsid w:val="000D0252"/>
    <w:rsid w:val="000D2AF6"/>
    <w:rsid w:val="000D3CBA"/>
    <w:rsid w:val="000D4C1A"/>
    <w:rsid w:val="000D598C"/>
    <w:rsid w:val="000D5C04"/>
    <w:rsid w:val="000D6DBE"/>
    <w:rsid w:val="000D76D1"/>
    <w:rsid w:val="000E00E6"/>
    <w:rsid w:val="000E0703"/>
    <w:rsid w:val="000E1651"/>
    <w:rsid w:val="000E29F3"/>
    <w:rsid w:val="000E2BE9"/>
    <w:rsid w:val="000E5230"/>
    <w:rsid w:val="000E746E"/>
    <w:rsid w:val="000F0B2D"/>
    <w:rsid w:val="000F18E4"/>
    <w:rsid w:val="000F1924"/>
    <w:rsid w:val="000F2AD6"/>
    <w:rsid w:val="000F3773"/>
    <w:rsid w:val="000F4716"/>
    <w:rsid w:val="000F47EF"/>
    <w:rsid w:val="000F5FAA"/>
    <w:rsid w:val="000F62B8"/>
    <w:rsid w:val="000F630E"/>
    <w:rsid w:val="000F6343"/>
    <w:rsid w:val="000F672C"/>
    <w:rsid w:val="00102344"/>
    <w:rsid w:val="00104BAF"/>
    <w:rsid w:val="00106AD4"/>
    <w:rsid w:val="00111F37"/>
    <w:rsid w:val="00112FE6"/>
    <w:rsid w:val="001138D9"/>
    <w:rsid w:val="00114E3D"/>
    <w:rsid w:val="00115637"/>
    <w:rsid w:val="00115A39"/>
    <w:rsid w:val="00115B92"/>
    <w:rsid w:val="00117DDF"/>
    <w:rsid w:val="001201A2"/>
    <w:rsid w:val="001202AB"/>
    <w:rsid w:val="00120EA0"/>
    <w:rsid w:val="001237F5"/>
    <w:rsid w:val="00124503"/>
    <w:rsid w:val="00125C05"/>
    <w:rsid w:val="00125FCA"/>
    <w:rsid w:val="001317DD"/>
    <w:rsid w:val="001343D7"/>
    <w:rsid w:val="001373EA"/>
    <w:rsid w:val="00140B37"/>
    <w:rsid w:val="00141254"/>
    <w:rsid w:val="00142D0F"/>
    <w:rsid w:val="00144616"/>
    <w:rsid w:val="00147FF7"/>
    <w:rsid w:val="00154CE0"/>
    <w:rsid w:val="00155E87"/>
    <w:rsid w:val="00160230"/>
    <w:rsid w:val="00164F73"/>
    <w:rsid w:val="00166D35"/>
    <w:rsid w:val="00167E5B"/>
    <w:rsid w:val="00171BA1"/>
    <w:rsid w:val="001744E8"/>
    <w:rsid w:val="00175A4D"/>
    <w:rsid w:val="00175C60"/>
    <w:rsid w:val="00176D60"/>
    <w:rsid w:val="001774D3"/>
    <w:rsid w:val="001816C9"/>
    <w:rsid w:val="00181FAD"/>
    <w:rsid w:val="001825E7"/>
    <w:rsid w:val="00183678"/>
    <w:rsid w:val="0018424C"/>
    <w:rsid w:val="00185C33"/>
    <w:rsid w:val="00190EA7"/>
    <w:rsid w:val="00194058"/>
    <w:rsid w:val="00194BC6"/>
    <w:rsid w:val="0019509D"/>
    <w:rsid w:val="00196757"/>
    <w:rsid w:val="00197EEE"/>
    <w:rsid w:val="001A12A1"/>
    <w:rsid w:val="001A334C"/>
    <w:rsid w:val="001A5493"/>
    <w:rsid w:val="001A78FE"/>
    <w:rsid w:val="001B3F3A"/>
    <w:rsid w:val="001B4C7A"/>
    <w:rsid w:val="001C5185"/>
    <w:rsid w:val="001C59B0"/>
    <w:rsid w:val="001D013D"/>
    <w:rsid w:val="001D1888"/>
    <w:rsid w:val="001D19BF"/>
    <w:rsid w:val="001D24A3"/>
    <w:rsid w:val="001D46E0"/>
    <w:rsid w:val="001D6F08"/>
    <w:rsid w:val="001D7763"/>
    <w:rsid w:val="001E036E"/>
    <w:rsid w:val="001E038F"/>
    <w:rsid w:val="001E29E1"/>
    <w:rsid w:val="001E5631"/>
    <w:rsid w:val="001E5EC7"/>
    <w:rsid w:val="001E7747"/>
    <w:rsid w:val="001F099E"/>
    <w:rsid w:val="001F1FED"/>
    <w:rsid w:val="001F4F5D"/>
    <w:rsid w:val="001F56DA"/>
    <w:rsid w:val="001F61F0"/>
    <w:rsid w:val="002001BB"/>
    <w:rsid w:val="00200A10"/>
    <w:rsid w:val="00201CA0"/>
    <w:rsid w:val="0020467B"/>
    <w:rsid w:val="00205082"/>
    <w:rsid w:val="00210267"/>
    <w:rsid w:val="00210699"/>
    <w:rsid w:val="0021146E"/>
    <w:rsid w:val="00213BB7"/>
    <w:rsid w:val="00214759"/>
    <w:rsid w:val="00215394"/>
    <w:rsid w:val="002164A1"/>
    <w:rsid w:val="00222228"/>
    <w:rsid w:val="002239A8"/>
    <w:rsid w:val="0022631D"/>
    <w:rsid w:val="00227399"/>
    <w:rsid w:val="00233BDD"/>
    <w:rsid w:val="002353F7"/>
    <w:rsid w:val="002364E9"/>
    <w:rsid w:val="00242CAC"/>
    <w:rsid w:val="00245BCE"/>
    <w:rsid w:val="002466B8"/>
    <w:rsid w:val="0024788C"/>
    <w:rsid w:val="0025025B"/>
    <w:rsid w:val="002502C3"/>
    <w:rsid w:val="00251FE5"/>
    <w:rsid w:val="00253A45"/>
    <w:rsid w:val="0025619D"/>
    <w:rsid w:val="002569D0"/>
    <w:rsid w:val="00256D84"/>
    <w:rsid w:val="00257933"/>
    <w:rsid w:val="00263A5F"/>
    <w:rsid w:val="00265352"/>
    <w:rsid w:val="00270C85"/>
    <w:rsid w:val="0028092C"/>
    <w:rsid w:val="00281F94"/>
    <w:rsid w:val="00284488"/>
    <w:rsid w:val="002912E9"/>
    <w:rsid w:val="00292934"/>
    <w:rsid w:val="00295005"/>
    <w:rsid w:val="00297C84"/>
    <w:rsid w:val="002A1C70"/>
    <w:rsid w:val="002B0175"/>
    <w:rsid w:val="002B1A78"/>
    <w:rsid w:val="002B2055"/>
    <w:rsid w:val="002B2E65"/>
    <w:rsid w:val="002B78FE"/>
    <w:rsid w:val="002C1848"/>
    <w:rsid w:val="002C2C3B"/>
    <w:rsid w:val="002C5A5D"/>
    <w:rsid w:val="002D3D01"/>
    <w:rsid w:val="002D6325"/>
    <w:rsid w:val="002E0B17"/>
    <w:rsid w:val="002E2492"/>
    <w:rsid w:val="002E3451"/>
    <w:rsid w:val="002E3599"/>
    <w:rsid w:val="002E4B7D"/>
    <w:rsid w:val="002E515B"/>
    <w:rsid w:val="002E6920"/>
    <w:rsid w:val="002F09DB"/>
    <w:rsid w:val="002F0A00"/>
    <w:rsid w:val="002F2BDB"/>
    <w:rsid w:val="002F2F00"/>
    <w:rsid w:val="002F3817"/>
    <w:rsid w:val="002F53C0"/>
    <w:rsid w:val="002F53D7"/>
    <w:rsid w:val="002F5733"/>
    <w:rsid w:val="002F7C1F"/>
    <w:rsid w:val="0030007A"/>
    <w:rsid w:val="003019A6"/>
    <w:rsid w:val="00304327"/>
    <w:rsid w:val="003048AE"/>
    <w:rsid w:val="0031676E"/>
    <w:rsid w:val="003178F5"/>
    <w:rsid w:val="00321C76"/>
    <w:rsid w:val="0032330F"/>
    <w:rsid w:val="00326093"/>
    <w:rsid w:val="00332A5D"/>
    <w:rsid w:val="00333B99"/>
    <w:rsid w:val="003340FD"/>
    <w:rsid w:val="0033507E"/>
    <w:rsid w:val="003367E8"/>
    <w:rsid w:val="003411FD"/>
    <w:rsid w:val="00351F35"/>
    <w:rsid w:val="00352B69"/>
    <w:rsid w:val="00355DC6"/>
    <w:rsid w:val="003562AF"/>
    <w:rsid w:val="003614AF"/>
    <w:rsid w:val="00363563"/>
    <w:rsid w:val="0036460C"/>
    <w:rsid w:val="00364DA2"/>
    <w:rsid w:val="003716A6"/>
    <w:rsid w:val="003739AC"/>
    <w:rsid w:val="00376184"/>
    <w:rsid w:val="00377DCD"/>
    <w:rsid w:val="003840B9"/>
    <w:rsid w:val="003849B1"/>
    <w:rsid w:val="00392B5F"/>
    <w:rsid w:val="00393B9C"/>
    <w:rsid w:val="00393D13"/>
    <w:rsid w:val="00394132"/>
    <w:rsid w:val="003964CD"/>
    <w:rsid w:val="003B3008"/>
    <w:rsid w:val="003C325D"/>
    <w:rsid w:val="003C3A1B"/>
    <w:rsid w:val="003C4FE4"/>
    <w:rsid w:val="003C63FB"/>
    <w:rsid w:val="003D0276"/>
    <w:rsid w:val="003D2570"/>
    <w:rsid w:val="003D5A57"/>
    <w:rsid w:val="003E1B90"/>
    <w:rsid w:val="003E1D59"/>
    <w:rsid w:val="003E2BAA"/>
    <w:rsid w:val="003E460D"/>
    <w:rsid w:val="003E5DB7"/>
    <w:rsid w:val="003E6418"/>
    <w:rsid w:val="003F017B"/>
    <w:rsid w:val="003F157F"/>
    <w:rsid w:val="003F4E24"/>
    <w:rsid w:val="003F4F2F"/>
    <w:rsid w:val="003F641F"/>
    <w:rsid w:val="003F6CD1"/>
    <w:rsid w:val="00400113"/>
    <w:rsid w:val="0040048E"/>
    <w:rsid w:val="0040111B"/>
    <w:rsid w:val="0040186A"/>
    <w:rsid w:val="0040700A"/>
    <w:rsid w:val="0041368A"/>
    <w:rsid w:val="004151D7"/>
    <w:rsid w:val="00416485"/>
    <w:rsid w:val="00416679"/>
    <w:rsid w:val="00421B7D"/>
    <w:rsid w:val="004221BA"/>
    <w:rsid w:val="00422F9B"/>
    <w:rsid w:val="00424F82"/>
    <w:rsid w:val="004260FD"/>
    <w:rsid w:val="00430550"/>
    <w:rsid w:val="004317DB"/>
    <w:rsid w:val="00432EE3"/>
    <w:rsid w:val="00435F9C"/>
    <w:rsid w:val="00437D63"/>
    <w:rsid w:val="00452490"/>
    <w:rsid w:val="00454BA8"/>
    <w:rsid w:val="004560CD"/>
    <w:rsid w:val="004564A1"/>
    <w:rsid w:val="00457B4F"/>
    <w:rsid w:val="004607FA"/>
    <w:rsid w:val="00461207"/>
    <w:rsid w:val="00461EFE"/>
    <w:rsid w:val="00462127"/>
    <w:rsid w:val="0046275A"/>
    <w:rsid w:val="0046677F"/>
    <w:rsid w:val="00467CF1"/>
    <w:rsid w:val="0047032B"/>
    <w:rsid w:val="00472515"/>
    <w:rsid w:val="004739FB"/>
    <w:rsid w:val="00474294"/>
    <w:rsid w:val="00476457"/>
    <w:rsid w:val="004775CF"/>
    <w:rsid w:val="00483F19"/>
    <w:rsid w:val="004841F5"/>
    <w:rsid w:val="00486260"/>
    <w:rsid w:val="0048738C"/>
    <w:rsid w:val="00491163"/>
    <w:rsid w:val="004921EB"/>
    <w:rsid w:val="004943B0"/>
    <w:rsid w:val="0049626E"/>
    <w:rsid w:val="004970D9"/>
    <w:rsid w:val="004A21D5"/>
    <w:rsid w:val="004A5C7A"/>
    <w:rsid w:val="004A6ADA"/>
    <w:rsid w:val="004A7FEC"/>
    <w:rsid w:val="004B0172"/>
    <w:rsid w:val="004B2FF1"/>
    <w:rsid w:val="004B3753"/>
    <w:rsid w:val="004B4312"/>
    <w:rsid w:val="004B5FA6"/>
    <w:rsid w:val="004B7F49"/>
    <w:rsid w:val="004C3D5F"/>
    <w:rsid w:val="004D7B63"/>
    <w:rsid w:val="004E09E3"/>
    <w:rsid w:val="004E3742"/>
    <w:rsid w:val="004E3B59"/>
    <w:rsid w:val="004E4373"/>
    <w:rsid w:val="004E4DB3"/>
    <w:rsid w:val="004E61F5"/>
    <w:rsid w:val="004F19A8"/>
    <w:rsid w:val="004F20D2"/>
    <w:rsid w:val="004F5A6B"/>
    <w:rsid w:val="004F6FAF"/>
    <w:rsid w:val="005057FA"/>
    <w:rsid w:val="00511C0D"/>
    <w:rsid w:val="00512D19"/>
    <w:rsid w:val="00514A79"/>
    <w:rsid w:val="00514E38"/>
    <w:rsid w:val="005151A3"/>
    <w:rsid w:val="00515426"/>
    <w:rsid w:val="00515CCA"/>
    <w:rsid w:val="00516883"/>
    <w:rsid w:val="00516A36"/>
    <w:rsid w:val="00517387"/>
    <w:rsid w:val="005179A1"/>
    <w:rsid w:val="00522DA4"/>
    <w:rsid w:val="00523731"/>
    <w:rsid w:val="0052552F"/>
    <w:rsid w:val="00526452"/>
    <w:rsid w:val="005264ED"/>
    <w:rsid w:val="00530847"/>
    <w:rsid w:val="00531349"/>
    <w:rsid w:val="00531B21"/>
    <w:rsid w:val="0053352B"/>
    <w:rsid w:val="0053539B"/>
    <w:rsid w:val="00543B75"/>
    <w:rsid w:val="00544268"/>
    <w:rsid w:val="00544B9D"/>
    <w:rsid w:val="005454E7"/>
    <w:rsid w:val="00551240"/>
    <w:rsid w:val="0055254D"/>
    <w:rsid w:val="0055271B"/>
    <w:rsid w:val="00552B7F"/>
    <w:rsid w:val="00554D28"/>
    <w:rsid w:val="005606F7"/>
    <w:rsid w:val="005618C6"/>
    <w:rsid w:val="005667C9"/>
    <w:rsid w:val="0056697B"/>
    <w:rsid w:val="005709C3"/>
    <w:rsid w:val="005714D0"/>
    <w:rsid w:val="00571759"/>
    <w:rsid w:val="00573F0D"/>
    <w:rsid w:val="00580FE6"/>
    <w:rsid w:val="005832B8"/>
    <w:rsid w:val="00583A7A"/>
    <w:rsid w:val="0058544F"/>
    <w:rsid w:val="00586896"/>
    <w:rsid w:val="00590191"/>
    <w:rsid w:val="00591AD3"/>
    <w:rsid w:val="0059598C"/>
    <w:rsid w:val="00595D9E"/>
    <w:rsid w:val="00597CAB"/>
    <w:rsid w:val="005A1059"/>
    <w:rsid w:val="005A33FF"/>
    <w:rsid w:val="005A4FCE"/>
    <w:rsid w:val="005A6FBA"/>
    <w:rsid w:val="005A7E29"/>
    <w:rsid w:val="005B2D2A"/>
    <w:rsid w:val="005B2DD5"/>
    <w:rsid w:val="005C052F"/>
    <w:rsid w:val="005C384B"/>
    <w:rsid w:val="005C47A9"/>
    <w:rsid w:val="005C6107"/>
    <w:rsid w:val="005C7287"/>
    <w:rsid w:val="005D02CE"/>
    <w:rsid w:val="005D14FB"/>
    <w:rsid w:val="005D1C03"/>
    <w:rsid w:val="005D2AFE"/>
    <w:rsid w:val="005D4150"/>
    <w:rsid w:val="005D42A5"/>
    <w:rsid w:val="005D7042"/>
    <w:rsid w:val="005D711C"/>
    <w:rsid w:val="005E08B1"/>
    <w:rsid w:val="005E1BE7"/>
    <w:rsid w:val="005E1C27"/>
    <w:rsid w:val="005E3493"/>
    <w:rsid w:val="005E55D4"/>
    <w:rsid w:val="005E5926"/>
    <w:rsid w:val="005E602A"/>
    <w:rsid w:val="005E6095"/>
    <w:rsid w:val="005F1845"/>
    <w:rsid w:val="005F1C8C"/>
    <w:rsid w:val="005F3138"/>
    <w:rsid w:val="005F40E5"/>
    <w:rsid w:val="005F44B7"/>
    <w:rsid w:val="00601222"/>
    <w:rsid w:val="0060465E"/>
    <w:rsid w:val="0060538B"/>
    <w:rsid w:val="006070EC"/>
    <w:rsid w:val="00610660"/>
    <w:rsid w:val="006156D3"/>
    <w:rsid w:val="00615F4A"/>
    <w:rsid w:val="0061694A"/>
    <w:rsid w:val="00616BC4"/>
    <w:rsid w:val="0061711D"/>
    <w:rsid w:val="00617962"/>
    <w:rsid w:val="006224F3"/>
    <w:rsid w:val="00624142"/>
    <w:rsid w:val="00624BED"/>
    <w:rsid w:val="00626DC3"/>
    <w:rsid w:val="006311AB"/>
    <w:rsid w:val="0063298D"/>
    <w:rsid w:val="006334BF"/>
    <w:rsid w:val="0063418D"/>
    <w:rsid w:val="006341AF"/>
    <w:rsid w:val="00636A83"/>
    <w:rsid w:val="00637D03"/>
    <w:rsid w:val="0064223F"/>
    <w:rsid w:val="00642E7E"/>
    <w:rsid w:val="006460C6"/>
    <w:rsid w:val="0064689D"/>
    <w:rsid w:val="0064728E"/>
    <w:rsid w:val="00652E4A"/>
    <w:rsid w:val="00655A99"/>
    <w:rsid w:val="00657711"/>
    <w:rsid w:val="0066395A"/>
    <w:rsid w:val="00674144"/>
    <w:rsid w:val="00674F15"/>
    <w:rsid w:val="00675358"/>
    <w:rsid w:val="00675C36"/>
    <w:rsid w:val="006772B8"/>
    <w:rsid w:val="00680D5E"/>
    <w:rsid w:val="006847FD"/>
    <w:rsid w:val="00685E98"/>
    <w:rsid w:val="00686892"/>
    <w:rsid w:val="00691033"/>
    <w:rsid w:val="00693FFC"/>
    <w:rsid w:val="006943B4"/>
    <w:rsid w:val="00697B17"/>
    <w:rsid w:val="006A150C"/>
    <w:rsid w:val="006A174B"/>
    <w:rsid w:val="006A2CF4"/>
    <w:rsid w:val="006B1148"/>
    <w:rsid w:val="006B5DB8"/>
    <w:rsid w:val="006B640A"/>
    <w:rsid w:val="006B678E"/>
    <w:rsid w:val="006B6B75"/>
    <w:rsid w:val="006C0438"/>
    <w:rsid w:val="006C0C81"/>
    <w:rsid w:val="006C2E7B"/>
    <w:rsid w:val="006C30F9"/>
    <w:rsid w:val="006C42A9"/>
    <w:rsid w:val="006C6D3D"/>
    <w:rsid w:val="006D02D0"/>
    <w:rsid w:val="006D39B9"/>
    <w:rsid w:val="006D3C8A"/>
    <w:rsid w:val="006D6D8B"/>
    <w:rsid w:val="006D7810"/>
    <w:rsid w:val="006D7A04"/>
    <w:rsid w:val="006E102E"/>
    <w:rsid w:val="006E2E82"/>
    <w:rsid w:val="006E3C02"/>
    <w:rsid w:val="006E3E14"/>
    <w:rsid w:val="006E5E41"/>
    <w:rsid w:val="006E69FA"/>
    <w:rsid w:val="006E7469"/>
    <w:rsid w:val="006F0E2D"/>
    <w:rsid w:val="006F4E24"/>
    <w:rsid w:val="006F5430"/>
    <w:rsid w:val="006F5CF1"/>
    <w:rsid w:val="006F679D"/>
    <w:rsid w:val="00700E25"/>
    <w:rsid w:val="00701231"/>
    <w:rsid w:val="00701C94"/>
    <w:rsid w:val="00703FE9"/>
    <w:rsid w:val="0070499A"/>
    <w:rsid w:val="00704B04"/>
    <w:rsid w:val="00712751"/>
    <w:rsid w:val="00712F84"/>
    <w:rsid w:val="00713D88"/>
    <w:rsid w:val="00717337"/>
    <w:rsid w:val="00721D3B"/>
    <w:rsid w:val="007223F0"/>
    <w:rsid w:val="00727C55"/>
    <w:rsid w:val="00731C98"/>
    <w:rsid w:val="00733172"/>
    <w:rsid w:val="0073574D"/>
    <w:rsid w:val="00737C7F"/>
    <w:rsid w:val="00743014"/>
    <w:rsid w:val="00743B3A"/>
    <w:rsid w:val="0074614B"/>
    <w:rsid w:val="007502A5"/>
    <w:rsid w:val="007509A5"/>
    <w:rsid w:val="00750E84"/>
    <w:rsid w:val="00751B38"/>
    <w:rsid w:val="00755787"/>
    <w:rsid w:val="007573DA"/>
    <w:rsid w:val="00757A63"/>
    <w:rsid w:val="007625BF"/>
    <w:rsid w:val="00767A59"/>
    <w:rsid w:val="007735AE"/>
    <w:rsid w:val="00776AA6"/>
    <w:rsid w:val="00776B1E"/>
    <w:rsid w:val="00781E5A"/>
    <w:rsid w:val="00782C0C"/>
    <w:rsid w:val="00784C79"/>
    <w:rsid w:val="00787A08"/>
    <w:rsid w:val="00791638"/>
    <w:rsid w:val="007925E8"/>
    <w:rsid w:val="00793601"/>
    <w:rsid w:val="007965C5"/>
    <w:rsid w:val="00796F53"/>
    <w:rsid w:val="007A08E4"/>
    <w:rsid w:val="007B0D0F"/>
    <w:rsid w:val="007B1DCD"/>
    <w:rsid w:val="007B3EF4"/>
    <w:rsid w:val="007B5DEC"/>
    <w:rsid w:val="007B7DD8"/>
    <w:rsid w:val="007C3FBE"/>
    <w:rsid w:val="007C41C9"/>
    <w:rsid w:val="007C44A5"/>
    <w:rsid w:val="007C4BB0"/>
    <w:rsid w:val="007D344B"/>
    <w:rsid w:val="007D45F8"/>
    <w:rsid w:val="007E0F77"/>
    <w:rsid w:val="007E4098"/>
    <w:rsid w:val="007E531B"/>
    <w:rsid w:val="007E53A8"/>
    <w:rsid w:val="007E724E"/>
    <w:rsid w:val="007F78A5"/>
    <w:rsid w:val="008005AF"/>
    <w:rsid w:val="0080292C"/>
    <w:rsid w:val="008032AC"/>
    <w:rsid w:val="008044DC"/>
    <w:rsid w:val="00805990"/>
    <w:rsid w:val="008061C2"/>
    <w:rsid w:val="00806339"/>
    <w:rsid w:val="008065B9"/>
    <w:rsid w:val="00812518"/>
    <w:rsid w:val="00814777"/>
    <w:rsid w:val="008151BD"/>
    <w:rsid w:val="008167A6"/>
    <w:rsid w:val="00820489"/>
    <w:rsid w:val="00821ECE"/>
    <w:rsid w:val="00822A35"/>
    <w:rsid w:val="00822D45"/>
    <w:rsid w:val="00823F7D"/>
    <w:rsid w:val="008245F1"/>
    <w:rsid w:val="00827E18"/>
    <w:rsid w:val="00831236"/>
    <w:rsid w:val="00831FE2"/>
    <w:rsid w:val="00832C08"/>
    <w:rsid w:val="008366ED"/>
    <w:rsid w:val="008401A5"/>
    <w:rsid w:val="00840F26"/>
    <w:rsid w:val="00841018"/>
    <w:rsid w:val="00841165"/>
    <w:rsid w:val="0084174F"/>
    <w:rsid w:val="00842FD1"/>
    <w:rsid w:val="008453F6"/>
    <w:rsid w:val="00845A3B"/>
    <w:rsid w:val="00847B0A"/>
    <w:rsid w:val="00847FAA"/>
    <w:rsid w:val="00853FE6"/>
    <w:rsid w:val="008555A6"/>
    <w:rsid w:val="008561DD"/>
    <w:rsid w:val="00860CE8"/>
    <w:rsid w:val="00863368"/>
    <w:rsid w:val="00863D83"/>
    <w:rsid w:val="0086515D"/>
    <w:rsid w:val="00865C42"/>
    <w:rsid w:val="00871768"/>
    <w:rsid w:val="00874A75"/>
    <w:rsid w:val="0087586B"/>
    <w:rsid w:val="00876C64"/>
    <w:rsid w:val="00880B10"/>
    <w:rsid w:val="008812FB"/>
    <w:rsid w:val="0088426A"/>
    <w:rsid w:val="00884384"/>
    <w:rsid w:val="008874B9"/>
    <w:rsid w:val="008911C3"/>
    <w:rsid w:val="00892D4F"/>
    <w:rsid w:val="00893176"/>
    <w:rsid w:val="008935C1"/>
    <w:rsid w:val="00893843"/>
    <w:rsid w:val="00893B9D"/>
    <w:rsid w:val="008965D5"/>
    <w:rsid w:val="00897E63"/>
    <w:rsid w:val="008A0BA6"/>
    <w:rsid w:val="008A1225"/>
    <w:rsid w:val="008A3148"/>
    <w:rsid w:val="008A5D25"/>
    <w:rsid w:val="008A6F04"/>
    <w:rsid w:val="008B267E"/>
    <w:rsid w:val="008B3AA3"/>
    <w:rsid w:val="008B4D45"/>
    <w:rsid w:val="008C146C"/>
    <w:rsid w:val="008C2561"/>
    <w:rsid w:val="008C5D02"/>
    <w:rsid w:val="008C61F8"/>
    <w:rsid w:val="008C65E7"/>
    <w:rsid w:val="008C664A"/>
    <w:rsid w:val="008D0190"/>
    <w:rsid w:val="008D3EB0"/>
    <w:rsid w:val="008D4271"/>
    <w:rsid w:val="008D5B93"/>
    <w:rsid w:val="008E014F"/>
    <w:rsid w:val="008E03BE"/>
    <w:rsid w:val="008E148D"/>
    <w:rsid w:val="008E2C24"/>
    <w:rsid w:val="008E537D"/>
    <w:rsid w:val="008E6BEC"/>
    <w:rsid w:val="008E7057"/>
    <w:rsid w:val="008E70AF"/>
    <w:rsid w:val="008F1D0F"/>
    <w:rsid w:val="008F201D"/>
    <w:rsid w:val="008F2B22"/>
    <w:rsid w:val="008F2BC5"/>
    <w:rsid w:val="008F4526"/>
    <w:rsid w:val="008F7E2B"/>
    <w:rsid w:val="00901C97"/>
    <w:rsid w:val="0090417F"/>
    <w:rsid w:val="00904AF6"/>
    <w:rsid w:val="00906BB1"/>
    <w:rsid w:val="00915B1D"/>
    <w:rsid w:val="00916063"/>
    <w:rsid w:val="009224FD"/>
    <w:rsid w:val="00925236"/>
    <w:rsid w:val="00927CAB"/>
    <w:rsid w:val="00930B35"/>
    <w:rsid w:val="00930F8A"/>
    <w:rsid w:val="00932020"/>
    <w:rsid w:val="00934F20"/>
    <w:rsid w:val="009363D8"/>
    <w:rsid w:val="009406B6"/>
    <w:rsid w:val="009452E3"/>
    <w:rsid w:val="00947618"/>
    <w:rsid w:val="00947EBA"/>
    <w:rsid w:val="0095051B"/>
    <w:rsid w:val="009523E5"/>
    <w:rsid w:val="00955931"/>
    <w:rsid w:val="0096175C"/>
    <w:rsid w:val="0096375F"/>
    <w:rsid w:val="00963D59"/>
    <w:rsid w:val="0096612C"/>
    <w:rsid w:val="00966409"/>
    <w:rsid w:val="009712C8"/>
    <w:rsid w:val="00971CD3"/>
    <w:rsid w:val="00971FC6"/>
    <w:rsid w:val="00974827"/>
    <w:rsid w:val="00974F6F"/>
    <w:rsid w:val="009768A1"/>
    <w:rsid w:val="009824B6"/>
    <w:rsid w:val="009846B2"/>
    <w:rsid w:val="00984E52"/>
    <w:rsid w:val="0098726F"/>
    <w:rsid w:val="0099169A"/>
    <w:rsid w:val="009918E0"/>
    <w:rsid w:val="00991C5D"/>
    <w:rsid w:val="009936AB"/>
    <w:rsid w:val="00994D88"/>
    <w:rsid w:val="00997314"/>
    <w:rsid w:val="009A2350"/>
    <w:rsid w:val="009A4F6E"/>
    <w:rsid w:val="009A6579"/>
    <w:rsid w:val="009A7ECC"/>
    <w:rsid w:val="009B037A"/>
    <w:rsid w:val="009B2312"/>
    <w:rsid w:val="009B498E"/>
    <w:rsid w:val="009B5A15"/>
    <w:rsid w:val="009B7B50"/>
    <w:rsid w:val="009C112D"/>
    <w:rsid w:val="009C297D"/>
    <w:rsid w:val="009D0F4B"/>
    <w:rsid w:val="009D11E1"/>
    <w:rsid w:val="009D1408"/>
    <w:rsid w:val="009D37CB"/>
    <w:rsid w:val="009D5C39"/>
    <w:rsid w:val="009D5DD8"/>
    <w:rsid w:val="009D6318"/>
    <w:rsid w:val="009D6A30"/>
    <w:rsid w:val="009D6E74"/>
    <w:rsid w:val="009E21C2"/>
    <w:rsid w:val="009E3419"/>
    <w:rsid w:val="009E38C4"/>
    <w:rsid w:val="009E48A4"/>
    <w:rsid w:val="009F020C"/>
    <w:rsid w:val="009F1894"/>
    <w:rsid w:val="009F1934"/>
    <w:rsid w:val="009F2994"/>
    <w:rsid w:val="009F2D0F"/>
    <w:rsid w:val="009F2F59"/>
    <w:rsid w:val="009F79E7"/>
    <w:rsid w:val="00A0185D"/>
    <w:rsid w:val="00A0318D"/>
    <w:rsid w:val="00A04A33"/>
    <w:rsid w:val="00A05607"/>
    <w:rsid w:val="00A07DA6"/>
    <w:rsid w:val="00A10356"/>
    <w:rsid w:val="00A12ECC"/>
    <w:rsid w:val="00A1567D"/>
    <w:rsid w:val="00A25E87"/>
    <w:rsid w:val="00A260AE"/>
    <w:rsid w:val="00A35D3E"/>
    <w:rsid w:val="00A364D1"/>
    <w:rsid w:val="00A432DD"/>
    <w:rsid w:val="00A46D60"/>
    <w:rsid w:val="00A47B62"/>
    <w:rsid w:val="00A530E3"/>
    <w:rsid w:val="00A538FA"/>
    <w:rsid w:val="00A54518"/>
    <w:rsid w:val="00A54750"/>
    <w:rsid w:val="00A54EBA"/>
    <w:rsid w:val="00A568D0"/>
    <w:rsid w:val="00A632C4"/>
    <w:rsid w:val="00A64C48"/>
    <w:rsid w:val="00A64CDE"/>
    <w:rsid w:val="00A657BD"/>
    <w:rsid w:val="00A7148D"/>
    <w:rsid w:val="00A736A9"/>
    <w:rsid w:val="00A73F29"/>
    <w:rsid w:val="00A7480D"/>
    <w:rsid w:val="00A754E4"/>
    <w:rsid w:val="00A77594"/>
    <w:rsid w:val="00A82316"/>
    <w:rsid w:val="00A825B9"/>
    <w:rsid w:val="00A83200"/>
    <w:rsid w:val="00A83660"/>
    <w:rsid w:val="00A8477A"/>
    <w:rsid w:val="00A85B32"/>
    <w:rsid w:val="00A86FDB"/>
    <w:rsid w:val="00A8747D"/>
    <w:rsid w:val="00A9002C"/>
    <w:rsid w:val="00A90746"/>
    <w:rsid w:val="00A91657"/>
    <w:rsid w:val="00A91B16"/>
    <w:rsid w:val="00A9266A"/>
    <w:rsid w:val="00A92913"/>
    <w:rsid w:val="00A92B45"/>
    <w:rsid w:val="00A963A3"/>
    <w:rsid w:val="00A9664A"/>
    <w:rsid w:val="00AA348B"/>
    <w:rsid w:val="00AA5818"/>
    <w:rsid w:val="00AB0747"/>
    <w:rsid w:val="00AB16BD"/>
    <w:rsid w:val="00AC0191"/>
    <w:rsid w:val="00AD0873"/>
    <w:rsid w:val="00AD1518"/>
    <w:rsid w:val="00AD212C"/>
    <w:rsid w:val="00AD6DD0"/>
    <w:rsid w:val="00AE0D9C"/>
    <w:rsid w:val="00AE16FE"/>
    <w:rsid w:val="00AE189F"/>
    <w:rsid w:val="00AE1FE8"/>
    <w:rsid w:val="00AE202F"/>
    <w:rsid w:val="00AE267A"/>
    <w:rsid w:val="00AE3369"/>
    <w:rsid w:val="00AE3CC3"/>
    <w:rsid w:val="00AF071E"/>
    <w:rsid w:val="00AF1996"/>
    <w:rsid w:val="00AF453B"/>
    <w:rsid w:val="00B0130A"/>
    <w:rsid w:val="00B0319D"/>
    <w:rsid w:val="00B03F0F"/>
    <w:rsid w:val="00B04F51"/>
    <w:rsid w:val="00B06341"/>
    <w:rsid w:val="00B072D2"/>
    <w:rsid w:val="00B11BAF"/>
    <w:rsid w:val="00B16145"/>
    <w:rsid w:val="00B173E2"/>
    <w:rsid w:val="00B2086A"/>
    <w:rsid w:val="00B224B0"/>
    <w:rsid w:val="00B268BE"/>
    <w:rsid w:val="00B2787F"/>
    <w:rsid w:val="00B27B95"/>
    <w:rsid w:val="00B3180F"/>
    <w:rsid w:val="00B322EA"/>
    <w:rsid w:val="00B33823"/>
    <w:rsid w:val="00B33B22"/>
    <w:rsid w:val="00B3429F"/>
    <w:rsid w:val="00B41812"/>
    <w:rsid w:val="00B43A27"/>
    <w:rsid w:val="00B4485A"/>
    <w:rsid w:val="00B46F8E"/>
    <w:rsid w:val="00B47918"/>
    <w:rsid w:val="00B51BCA"/>
    <w:rsid w:val="00B52545"/>
    <w:rsid w:val="00B54BA5"/>
    <w:rsid w:val="00B5734A"/>
    <w:rsid w:val="00B6013C"/>
    <w:rsid w:val="00B61578"/>
    <w:rsid w:val="00B65687"/>
    <w:rsid w:val="00B66ABC"/>
    <w:rsid w:val="00B66AD1"/>
    <w:rsid w:val="00B67310"/>
    <w:rsid w:val="00B67845"/>
    <w:rsid w:val="00B67A12"/>
    <w:rsid w:val="00B70886"/>
    <w:rsid w:val="00B71CC3"/>
    <w:rsid w:val="00B71FE2"/>
    <w:rsid w:val="00B8109B"/>
    <w:rsid w:val="00B81923"/>
    <w:rsid w:val="00B84E2D"/>
    <w:rsid w:val="00B86815"/>
    <w:rsid w:val="00BA5073"/>
    <w:rsid w:val="00BA6886"/>
    <w:rsid w:val="00BA7268"/>
    <w:rsid w:val="00BA749A"/>
    <w:rsid w:val="00BB4A00"/>
    <w:rsid w:val="00BB5EB9"/>
    <w:rsid w:val="00BB5F6A"/>
    <w:rsid w:val="00BC0915"/>
    <w:rsid w:val="00BC0E1B"/>
    <w:rsid w:val="00BC133C"/>
    <w:rsid w:val="00BC3C13"/>
    <w:rsid w:val="00BC3C9D"/>
    <w:rsid w:val="00BC4892"/>
    <w:rsid w:val="00BC52BB"/>
    <w:rsid w:val="00BC613B"/>
    <w:rsid w:val="00BD453D"/>
    <w:rsid w:val="00BE0A04"/>
    <w:rsid w:val="00BE0AA1"/>
    <w:rsid w:val="00BE212F"/>
    <w:rsid w:val="00BE4C89"/>
    <w:rsid w:val="00BE61CD"/>
    <w:rsid w:val="00BF17AE"/>
    <w:rsid w:val="00BF2803"/>
    <w:rsid w:val="00BF5293"/>
    <w:rsid w:val="00BF5D78"/>
    <w:rsid w:val="00BF68E9"/>
    <w:rsid w:val="00C008AC"/>
    <w:rsid w:val="00C04FB5"/>
    <w:rsid w:val="00C05984"/>
    <w:rsid w:val="00C077A8"/>
    <w:rsid w:val="00C11433"/>
    <w:rsid w:val="00C11731"/>
    <w:rsid w:val="00C11FF6"/>
    <w:rsid w:val="00C12201"/>
    <w:rsid w:val="00C133B6"/>
    <w:rsid w:val="00C14EB5"/>
    <w:rsid w:val="00C15BA7"/>
    <w:rsid w:val="00C206C7"/>
    <w:rsid w:val="00C208F5"/>
    <w:rsid w:val="00C21DA7"/>
    <w:rsid w:val="00C22141"/>
    <w:rsid w:val="00C2390D"/>
    <w:rsid w:val="00C23ADF"/>
    <w:rsid w:val="00C26B7C"/>
    <w:rsid w:val="00C336D4"/>
    <w:rsid w:val="00C33B7F"/>
    <w:rsid w:val="00C33BEB"/>
    <w:rsid w:val="00C36275"/>
    <w:rsid w:val="00C36A58"/>
    <w:rsid w:val="00C401C5"/>
    <w:rsid w:val="00C52C2C"/>
    <w:rsid w:val="00C52E83"/>
    <w:rsid w:val="00C55629"/>
    <w:rsid w:val="00C579E3"/>
    <w:rsid w:val="00C60630"/>
    <w:rsid w:val="00C6242D"/>
    <w:rsid w:val="00C640BE"/>
    <w:rsid w:val="00C65630"/>
    <w:rsid w:val="00C66FAF"/>
    <w:rsid w:val="00C73A98"/>
    <w:rsid w:val="00C743AA"/>
    <w:rsid w:val="00C743F5"/>
    <w:rsid w:val="00C7470A"/>
    <w:rsid w:val="00C75AD8"/>
    <w:rsid w:val="00C77964"/>
    <w:rsid w:val="00C83E1F"/>
    <w:rsid w:val="00C8403C"/>
    <w:rsid w:val="00C907FF"/>
    <w:rsid w:val="00C92107"/>
    <w:rsid w:val="00C9218C"/>
    <w:rsid w:val="00C957DB"/>
    <w:rsid w:val="00CA765C"/>
    <w:rsid w:val="00CB0552"/>
    <w:rsid w:val="00CB2E52"/>
    <w:rsid w:val="00CB33E0"/>
    <w:rsid w:val="00CB65E2"/>
    <w:rsid w:val="00CB6BFF"/>
    <w:rsid w:val="00CC07C2"/>
    <w:rsid w:val="00CC0E8D"/>
    <w:rsid w:val="00CC2F2E"/>
    <w:rsid w:val="00CC43A7"/>
    <w:rsid w:val="00CC4D5A"/>
    <w:rsid w:val="00CC4F6B"/>
    <w:rsid w:val="00CC7A56"/>
    <w:rsid w:val="00CD144E"/>
    <w:rsid w:val="00CD1526"/>
    <w:rsid w:val="00CD7CBE"/>
    <w:rsid w:val="00CE0E81"/>
    <w:rsid w:val="00CE2DDE"/>
    <w:rsid w:val="00CE3940"/>
    <w:rsid w:val="00CE607C"/>
    <w:rsid w:val="00CE6C77"/>
    <w:rsid w:val="00CE7045"/>
    <w:rsid w:val="00CF4242"/>
    <w:rsid w:val="00CF44FF"/>
    <w:rsid w:val="00CF4DF8"/>
    <w:rsid w:val="00CF5CBA"/>
    <w:rsid w:val="00D01390"/>
    <w:rsid w:val="00D04798"/>
    <w:rsid w:val="00D05B9E"/>
    <w:rsid w:val="00D07624"/>
    <w:rsid w:val="00D104CB"/>
    <w:rsid w:val="00D1419F"/>
    <w:rsid w:val="00D1469F"/>
    <w:rsid w:val="00D210F8"/>
    <w:rsid w:val="00D25A54"/>
    <w:rsid w:val="00D3054C"/>
    <w:rsid w:val="00D30D5C"/>
    <w:rsid w:val="00D32C11"/>
    <w:rsid w:val="00D332D7"/>
    <w:rsid w:val="00D3385C"/>
    <w:rsid w:val="00D342D5"/>
    <w:rsid w:val="00D345A4"/>
    <w:rsid w:val="00D34CCE"/>
    <w:rsid w:val="00D3752F"/>
    <w:rsid w:val="00D407E7"/>
    <w:rsid w:val="00D433ED"/>
    <w:rsid w:val="00D435E2"/>
    <w:rsid w:val="00D43E4E"/>
    <w:rsid w:val="00D450EA"/>
    <w:rsid w:val="00D45119"/>
    <w:rsid w:val="00D452A6"/>
    <w:rsid w:val="00D46CED"/>
    <w:rsid w:val="00D46E17"/>
    <w:rsid w:val="00D5094A"/>
    <w:rsid w:val="00D50C1B"/>
    <w:rsid w:val="00D5102A"/>
    <w:rsid w:val="00D51150"/>
    <w:rsid w:val="00D51B1A"/>
    <w:rsid w:val="00D5327A"/>
    <w:rsid w:val="00D559E4"/>
    <w:rsid w:val="00D55D50"/>
    <w:rsid w:val="00D5779E"/>
    <w:rsid w:val="00D6044F"/>
    <w:rsid w:val="00D616BF"/>
    <w:rsid w:val="00D62773"/>
    <w:rsid w:val="00D63BFE"/>
    <w:rsid w:val="00D65447"/>
    <w:rsid w:val="00D67F05"/>
    <w:rsid w:val="00D77C09"/>
    <w:rsid w:val="00D77F62"/>
    <w:rsid w:val="00D83233"/>
    <w:rsid w:val="00D834D3"/>
    <w:rsid w:val="00D868B3"/>
    <w:rsid w:val="00D870AE"/>
    <w:rsid w:val="00D9015C"/>
    <w:rsid w:val="00D9057E"/>
    <w:rsid w:val="00D9407A"/>
    <w:rsid w:val="00D9472A"/>
    <w:rsid w:val="00DA3CC6"/>
    <w:rsid w:val="00DA4F12"/>
    <w:rsid w:val="00DA6189"/>
    <w:rsid w:val="00DA74F0"/>
    <w:rsid w:val="00DB0ACB"/>
    <w:rsid w:val="00DB11A4"/>
    <w:rsid w:val="00DB12FC"/>
    <w:rsid w:val="00DB22FF"/>
    <w:rsid w:val="00DB349E"/>
    <w:rsid w:val="00DB64A0"/>
    <w:rsid w:val="00DB6F11"/>
    <w:rsid w:val="00DC0F4A"/>
    <w:rsid w:val="00DC17E2"/>
    <w:rsid w:val="00DC2920"/>
    <w:rsid w:val="00DC7F52"/>
    <w:rsid w:val="00DD3873"/>
    <w:rsid w:val="00DD3F4E"/>
    <w:rsid w:val="00DE5ECA"/>
    <w:rsid w:val="00DE5FA1"/>
    <w:rsid w:val="00DF0848"/>
    <w:rsid w:val="00DF0A20"/>
    <w:rsid w:val="00DF1D4A"/>
    <w:rsid w:val="00DF4333"/>
    <w:rsid w:val="00DF7A82"/>
    <w:rsid w:val="00E00726"/>
    <w:rsid w:val="00E02DAC"/>
    <w:rsid w:val="00E02FFA"/>
    <w:rsid w:val="00E05498"/>
    <w:rsid w:val="00E062D7"/>
    <w:rsid w:val="00E066EF"/>
    <w:rsid w:val="00E10382"/>
    <w:rsid w:val="00E10A55"/>
    <w:rsid w:val="00E13758"/>
    <w:rsid w:val="00E13DCC"/>
    <w:rsid w:val="00E1627B"/>
    <w:rsid w:val="00E16629"/>
    <w:rsid w:val="00E17DEB"/>
    <w:rsid w:val="00E20C4B"/>
    <w:rsid w:val="00E23DCA"/>
    <w:rsid w:val="00E25C67"/>
    <w:rsid w:val="00E261F1"/>
    <w:rsid w:val="00E2676B"/>
    <w:rsid w:val="00E30954"/>
    <w:rsid w:val="00E31687"/>
    <w:rsid w:val="00E32B4B"/>
    <w:rsid w:val="00E32C6C"/>
    <w:rsid w:val="00E40617"/>
    <w:rsid w:val="00E413AF"/>
    <w:rsid w:val="00E41EDE"/>
    <w:rsid w:val="00E422A3"/>
    <w:rsid w:val="00E45C1E"/>
    <w:rsid w:val="00E46714"/>
    <w:rsid w:val="00E5113C"/>
    <w:rsid w:val="00E518E8"/>
    <w:rsid w:val="00E534D9"/>
    <w:rsid w:val="00E53A9F"/>
    <w:rsid w:val="00E53AD1"/>
    <w:rsid w:val="00E561EE"/>
    <w:rsid w:val="00E615ED"/>
    <w:rsid w:val="00E62B60"/>
    <w:rsid w:val="00E62F68"/>
    <w:rsid w:val="00E65B67"/>
    <w:rsid w:val="00E7137F"/>
    <w:rsid w:val="00E71386"/>
    <w:rsid w:val="00E776E1"/>
    <w:rsid w:val="00E84218"/>
    <w:rsid w:val="00E9081A"/>
    <w:rsid w:val="00E918F7"/>
    <w:rsid w:val="00E960CA"/>
    <w:rsid w:val="00E96C1C"/>
    <w:rsid w:val="00E9720F"/>
    <w:rsid w:val="00EA1384"/>
    <w:rsid w:val="00EB080A"/>
    <w:rsid w:val="00EB1AE8"/>
    <w:rsid w:val="00EB2A80"/>
    <w:rsid w:val="00EB36DE"/>
    <w:rsid w:val="00EB4E55"/>
    <w:rsid w:val="00EB76CD"/>
    <w:rsid w:val="00EC08CB"/>
    <w:rsid w:val="00EC1246"/>
    <w:rsid w:val="00EC3AC1"/>
    <w:rsid w:val="00EC3C33"/>
    <w:rsid w:val="00EC49E1"/>
    <w:rsid w:val="00EC66C7"/>
    <w:rsid w:val="00EC7C66"/>
    <w:rsid w:val="00ED68BF"/>
    <w:rsid w:val="00EE0A49"/>
    <w:rsid w:val="00EE2B0C"/>
    <w:rsid w:val="00EE7698"/>
    <w:rsid w:val="00EE7B38"/>
    <w:rsid w:val="00EF135A"/>
    <w:rsid w:val="00EF6A37"/>
    <w:rsid w:val="00EF6AA9"/>
    <w:rsid w:val="00EF7CB9"/>
    <w:rsid w:val="00F01178"/>
    <w:rsid w:val="00F04D5B"/>
    <w:rsid w:val="00F052F8"/>
    <w:rsid w:val="00F07C4D"/>
    <w:rsid w:val="00F12F91"/>
    <w:rsid w:val="00F13CCF"/>
    <w:rsid w:val="00F169C8"/>
    <w:rsid w:val="00F2122A"/>
    <w:rsid w:val="00F2155B"/>
    <w:rsid w:val="00F24AD0"/>
    <w:rsid w:val="00F25E4F"/>
    <w:rsid w:val="00F31FFE"/>
    <w:rsid w:val="00F33598"/>
    <w:rsid w:val="00F34053"/>
    <w:rsid w:val="00F36DCC"/>
    <w:rsid w:val="00F37D50"/>
    <w:rsid w:val="00F41157"/>
    <w:rsid w:val="00F420A9"/>
    <w:rsid w:val="00F432B2"/>
    <w:rsid w:val="00F466E3"/>
    <w:rsid w:val="00F51AE3"/>
    <w:rsid w:val="00F54783"/>
    <w:rsid w:val="00F56669"/>
    <w:rsid w:val="00F57E67"/>
    <w:rsid w:val="00F60DDE"/>
    <w:rsid w:val="00F6208F"/>
    <w:rsid w:val="00F62CB6"/>
    <w:rsid w:val="00F636A8"/>
    <w:rsid w:val="00F67FA8"/>
    <w:rsid w:val="00F71DB7"/>
    <w:rsid w:val="00F71F78"/>
    <w:rsid w:val="00F73B9B"/>
    <w:rsid w:val="00F74BC1"/>
    <w:rsid w:val="00F75EA0"/>
    <w:rsid w:val="00F77529"/>
    <w:rsid w:val="00F7793F"/>
    <w:rsid w:val="00F81A9F"/>
    <w:rsid w:val="00F81DCD"/>
    <w:rsid w:val="00F84447"/>
    <w:rsid w:val="00F845DB"/>
    <w:rsid w:val="00F9013F"/>
    <w:rsid w:val="00F91352"/>
    <w:rsid w:val="00F9144A"/>
    <w:rsid w:val="00F921A6"/>
    <w:rsid w:val="00F9541C"/>
    <w:rsid w:val="00F9724E"/>
    <w:rsid w:val="00FA1480"/>
    <w:rsid w:val="00FA378C"/>
    <w:rsid w:val="00FA37D9"/>
    <w:rsid w:val="00FA455E"/>
    <w:rsid w:val="00FA5904"/>
    <w:rsid w:val="00FA6CD6"/>
    <w:rsid w:val="00FA7888"/>
    <w:rsid w:val="00FB26AC"/>
    <w:rsid w:val="00FB307F"/>
    <w:rsid w:val="00FB3264"/>
    <w:rsid w:val="00FB49C7"/>
    <w:rsid w:val="00FB4B0B"/>
    <w:rsid w:val="00FB4F6A"/>
    <w:rsid w:val="00FB50D8"/>
    <w:rsid w:val="00FC00E4"/>
    <w:rsid w:val="00FC4A97"/>
    <w:rsid w:val="00FC68D9"/>
    <w:rsid w:val="00FC7968"/>
    <w:rsid w:val="00FC79AB"/>
    <w:rsid w:val="00FD206D"/>
    <w:rsid w:val="00FD2615"/>
    <w:rsid w:val="00FD37F8"/>
    <w:rsid w:val="00FD45BA"/>
    <w:rsid w:val="00FD6023"/>
    <w:rsid w:val="00FD6DC9"/>
    <w:rsid w:val="00FE0D14"/>
    <w:rsid w:val="00FE1722"/>
    <w:rsid w:val="00FE35D2"/>
    <w:rsid w:val="00FE541B"/>
    <w:rsid w:val="00FE75A2"/>
    <w:rsid w:val="00FF1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345A4"/>
    <w:pPr>
      <w:ind w:left="720"/>
      <w:contextualSpacing/>
    </w:pPr>
  </w:style>
  <w:style w:type="paragraph" w:customStyle="1" w:styleId="Default">
    <w:name w:val="Default"/>
    <w:rsid w:val="00D345A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D3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5A4"/>
    <w:rPr>
      <w:rFonts w:ascii="Tahoma" w:hAnsi="Tahoma" w:cs="Tahoma"/>
      <w:sz w:val="16"/>
      <w:szCs w:val="16"/>
    </w:rPr>
  </w:style>
  <w:style w:type="character" w:styleId="Hyperlink">
    <w:name w:val="Hyperlink"/>
    <w:basedOn w:val="DefaultParagraphFont"/>
    <w:uiPriority w:val="99"/>
    <w:unhideWhenUsed/>
    <w:rsid w:val="00D345A4"/>
    <w:rPr>
      <w:color w:val="0000FF" w:themeColor="hyperlink"/>
      <w:u w:val="single"/>
    </w:rPr>
  </w:style>
  <w:style w:type="character" w:styleId="FollowedHyperlink">
    <w:name w:val="FollowedHyperlink"/>
    <w:basedOn w:val="DefaultParagraphFont"/>
    <w:uiPriority w:val="99"/>
    <w:semiHidden/>
    <w:unhideWhenUsed/>
    <w:rsid w:val="00D345A4"/>
    <w:rPr>
      <w:color w:val="800080" w:themeColor="followedHyperlink"/>
      <w:u w:val="single"/>
    </w:rPr>
  </w:style>
  <w:style w:type="table" w:styleId="TableGrid">
    <w:name w:val="Table Grid"/>
    <w:basedOn w:val="TableNormal"/>
    <w:uiPriority w:val="59"/>
    <w:rsid w:val="00D34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345A4"/>
    <w:rPr>
      <w:b/>
      <w:bCs/>
    </w:rPr>
  </w:style>
  <w:style w:type="paragraph" w:styleId="Header">
    <w:name w:val="header"/>
    <w:basedOn w:val="Normal"/>
    <w:link w:val="HeaderChar"/>
    <w:uiPriority w:val="99"/>
    <w:unhideWhenUsed/>
    <w:rsid w:val="00D3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5A4"/>
  </w:style>
  <w:style w:type="paragraph" w:styleId="Footer">
    <w:name w:val="footer"/>
    <w:basedOn w:val="Normal"/>
    <w:link w:val="FooterChar"/>
    <w:uiPriority w:val="99"/>
    <w:unhideWhenUsed/>
    <w:rsid w:val="00D3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5A4"/>
  </w:style>
  <w:style w:type="character" w:styleId="CommentReference">
    <w:name w:val="annotation reference"/>
    <w:basedOn w:val="DefaultParagraphFont"/>
    <w:uiPriority w:val="99"/>
    <w:semiHidden/>
    <w:unhideWhenUsed/>
    <w:rsid w:val="00D345A4"/>
    <w:rPr>
      <w:sz w:val="16"/>
      <w:szCs w:val="16"/>
    </w:rPr>
  </w:style>
  <w:style w:type="paragraph" w:styleId="CommentText">
    <w:name w:val="annotation text"/>
    <w:basedOn w:val="Normal"/>
    <w:link w:val="CommentTextChar"/>
    <w:uiPriority w:val="99"/>
    <w:semiHidden/>
    <w:unhideWhenUsed/>
    <w:rsid w:val="00D345A4"/>
    <w:pPr>
      <w:spacing w:line="240" w:lineRule="auto"/>
    </w:pPr>
    <w:rPr>
      <w:rFonts w:ascii="Arial" w:eastAsia="Calibri" w:hAnsi="Arial" w:cs="Arial"/>
      <w:sz w:val="20"/>
      <w:szCs w:val="20"/>
    </w:rPr>
  </w:style>
  <w:style w:type="character" w:customStyle="1" w:styleId="CommentTextChar">
    <w:name w:val="Comment Text Char"/>
    <w:basedOn w:val="DefaultParagraphFont"/>
    <w:link w:val="CommentText"/>
    <w:uiPriority w:val="99"/>
    <w:semiHidden/>
    <w:rsid w:val="00D345A4"/>
    <w:rPr>
      <w:rFonts w:ascii="Arial" w:eastAsia="Calibri" w:hAnsi="Arial" w:cs="Arial"/>
      <w:sz w:val="20"/>
      <w:szCs w:val="20"/>
    </w:rPr>
  </w:style>
  <w:style w:type="character" w:customStyle="1" w:styleId="ListParagraphChar">
    <w:name w:val="List Paragraph Char"/>
    <w:link w:val="ListParagraph"/>
    <w:uiPriority w:val="99"/>
    <w:locked/>
    <w:rsid w:val="00D345A4"/>
  </w:style>
  <w:style w:type="paragraph" w:styleId="FootnoteText">
    <w:name w:val="footnote text"/>
    <w:basedOn w:val="Normal"/>
    <w:link w:val="FootnoteTextChar"/>
    <w:uiPriority w:val="99"/>
    <w:semiHidden/>
    <w:unhideWhenUsed/>
    <w:rsid w:val="00D3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5A4"/>
    <w:rPr>
      <w:sz w:val="20"/>
      <w:szCs w:val="20"/>
    </w:rPr>
  </w:style>
  <w:style w:type="character" w:styleId="FootnoteReference">
    <w:name w:val="footnote reference"/>
    <w:basedOn w:val="DefaultParagraphFont"/>
    <w:uiPriority w:val="99"/>
    <w:semiHidden/>
    <w:unhideWhenUsed/>
    <w:rsid w:val="00D345A4"/>
    <w:rPr>
      <w:vertAlign w:val="superscript"/>
    </w:rPr>
  </w:style>
  <w:style w:type="paragraph" w:styleId="PlainText">
    <w:name w:val="Plain Text"/>
    <w:basedOn w:val="Normal"/>
    <w:link w:val="PlainTextChar"/>
    <w:uiPriority w:val="99"/>
    <w:semiHidden/>
    <w:unhideWhenUsed/>
    <w:rsid w:val="00D345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345A4"/>
    <w:rPr>
      <w:rFonts w:ascii="Consolas" w:hAnsi="Consolas"/>
      <w:sz w:val="21"/>
      <w:szCs w:val="21"/>
    </w:rPr>
  </w:style>
  <w:style w:type="paragraph" w:styleId="Caption">
    <w:name w:val="caption"/>
    <w:basedOn w:val="Normal"/>
    <w:next w:val="Normal"/>
    <w:uiPriority w:val="35"/>
    <w:unhideWhenUsed/>
    <w:qFormat/>
    <w:rsid w:val="00D345A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81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ociationofairambulances.co.uk/" TargetMode="External"/><Relationship Id="rId18" Type="http://schemas.openxmlformats.org/officeDocument/2006/relationships/hyperlink" Target="https://www.dhsspsni.gov.uk/sites/default/files/consultations/dhssps/deloitte-hems-study.pdf" TargetMode="Externa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www.dhsspsni.gov.uk/consultations/consultation-key-issues-related-establishment-helicopter-emergency-medical-service" TargetMode="External"/><Relationship Id="rId17" Type="http://schemas.openxmlformats.org/officeDocument/2006/relationships/hyperlink" Target="https://www.dhsspsni.gov.uk/sites/default/files/consultations/dhssps/hems-consultation-document-appendices.pdf" TargetMode="Externa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s://www.dhsspsni.gov.uk/consultations/consultation-key-issues-related-establishment-helicopter-emergency-medical-service"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ssembly.gov.uk/assembly-business/official-report/written-ministerial-statements/department-of-health-social-services-and-public-safety--northern-ireland-trauma-network-and-hems-public-consultation/"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http://www.niassembly.gov.uk/assembly-business/official-report/written-ministerial-statements/department-of-health-social-services-and-public-safety--northern-ireland-trauma-network-and-hems-public-consultation/" TargetMode="Externa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ssociationofairambulances.co.uk/framework/" TargetMode="External"/><Relationship Id="rId22" Type="http://schemas.openxmlformats.org/officeDocument/2006/relationships/chart" Target="charts/chart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sociationofairambulances.co.uk/" TargetMode="External"/><Relationship Id="rId2" Type="http://schemas.openxmlformats.org/officeDocument/2006/relationships/hyperlink" Target="https://www.dhsspsni.gov.uk/consultations/consultation-key-issues-related-establishment-helicopter-emergency-medical-service" TargetMode="External"/><Relationship Id="rId1" Type="http://schemas.openxmlformats.org/officeDocument/2006/relationships/hyperlink" Target="http://www.niassembly.gov.uk/assembly-business/official-report/written-ministerial-statements/department-of-health-social-services-and-public-safety--northern-ireland-trauma-network-and-hems-public-consultation/" TargetMode="External"/><Relationship Id="rId6" Type="http://schemas.openxmlformats.org/officeDocument/2006/relationships/hyperlink" Target="https://www.dhsspsni.gov.uk/sites/default/files/consultations/dhssps/deloitte-hems-study.pdf" TargetMode="External"/><Relationship Id="rId5" Type="http://schemas.openxmlformats.org/officeDocument/2006/relationships/hyperlink" Target="https://www.dhsspsni.gov.uk/sites/default/files/consultations/dhssps/hems-consultation-document-appendices.pdf" TargetMode="External"/><Relationship Id="rId4" Type="http://schemas.openxmlformats.org/officeDocument/2006/relationships/hyperlink" Target="http://www.associationofairambulances.co.uk/framewor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Total Written Responses: 151</a:t>
            </a:r>
          </a:p>
        </c:rich>
      </c:tx>
      <c:layout/>
    </c:title>
    <c:view3D>
      <c:rotX val="30"/>
      <c:rotY val="174"/>
      <c:perspective val="30"/>
    </c:view3D>
    <c:plotArea>
      <c:layout/>
      <c:pie3DChart>
        <c:varyColors val="1"/>
        <c:ser>
          <c:idx val="0"/>
          <c:order val="0"/>
          <c:tx>
            <c:strRef>
              <c:f>Sheet1!$B$1</c:f>
              <c:strCache>
                <c:ptCount val="1"/>
                <c:pt idx="0">
                  <c:v>Total Responses: 151</c:v>
                </c:pt>
              </c:strCache>
            </c:strRef>
          </c:tx>
          <c:dLbls>
            <c:showPercent val="1"/>
            <c:showLeaderLines val="1"/>
          </c:dLbls>
          <c:cat>
            <c:strRef>
              <c:f>Sheet1!$A$2:$A$3</c:f>
              <c:strCache>
                <c:ptCount val="2"/>
                <c:pt idx="0">
                  <c:v>Yes: 149</c:v>
                </c:pt>
                <c:pt idx="1">
                  <c:v>No: 2</c:v>
                </c:pt>
              </c:strCache>
            </c:strRef>
          </c:cat>
          <c:val>
            <c:numRef>
              <c:f>Sheet1!$B$2:$B$3</c:f>
              <c:numCache>
                <c:formatCode>General</c:formatCode>
                <c:ptCount val="2"/>
                <c:pt idx="0">
                  <c:v>149</c:v>
                </c:pt>
                <c:pt idx="1">
                  <c:v>2</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a:t>
            </a:r>
            <a:r>
              <a:rPr lang="en-GB" baseline="0"/>
              <a:t> </a:t>
            </a:r>
            <a:r>
              <a:rPr lang="en-GB"/>
              <a:t>Responses: 152</a:t>
            </a:r>
          </a:p>
        </c:rich>
      </c:tx>
      <c:layout/>
    </c:title>
    <c:view3D>
      <c:rotX val="30"/>
      <c:rotY val="174"/>
      <c:perspective val="30"/>
    </c:view3D>
    <c:plotArea>
      <c:layout/>
      <c:pie3DChart>
        <c:varyColors val="1"/>
        <c:ser>
          <c:idx val="0"/>
          <c:order val="0"/>
          <c:tx>
            <c:strRef>
              <c:f>Sheet1!$B$1</c:f>
              <c:strCache>
                <c:ptCount val="1"/>
                <c:pt idx="0">
                  <c:v>Total Responses: 152</c:v>
                </c:pt>
              </c:strCache>
            </c:strRef>
          </c:tx>
          <c:dLbls>
            <c:showPercent val="1"/>
            <c:showLeaderLines val="1"/>
          </c:dLbls>
          <c:cat>
            <c:strRef>
              <c:f>Sheet1!$A$2:$A$3</c:f>
              <c:strCache>
                <c:ptCount val="2"/>
                <c:pt idx="0">
                  <c:v>Yes: 145</c:v>
                </c:pt>
                <c:pt idx="1">
                  <c:v>No: 7</c:v>
                </c:pt>
              </c:strCache>
            </c:strRef>
          </c:cat>
          <c:val>
            <c:numRef>
              <c:f>Sheet1!$B$2:$B$3</c:f>
              <c:numCache>
                <c:formatCode>General</c:formatCode>
                <c:ptCount val="2"/>
                <c:pt idx="0">
                  <c:v>145</c:v>
                </c:pt>
                <c:pt idx="1">
                  <c:v>7</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 Responses: 152</a:t>
            </a:r>
          </a:p>
        </c:rich>
      </c:tx>
      <c:layout/>
    </c:title>
    <c:view3D>
      <c:rotX val="30"/>
      <c:rotY val="174"/>
      <c:perspective val="30"/>
    </c:view3D>
    <c:plotArea>
      <c:layout/>
      <c:pie3DChart>
        <c:varyColors val="1"/>
        <c:ser>
          <c:idx val="0"/>
          <c:order val="0"/>
          <c:tx>
            <c:strRef>
              <c:f>Sheet1!$B$1</c:f>
              <c:strCache>
                <c:ptCount val="1"/>
                <c:pt idx="0">
                  <c:v>Total Responses: 152</c:v>
                </c:pt>
              </c:strCache>
            </c:strRef>
          </c:tx>
          <c:dLbls>
            <c:showPercent val="1"/>
            <c:showLeaderLines val="1"/>
          </c:dLbls>
          <c:cat>
            <c:strRef>
              <c:f>Sheet1!$A$2:$A$5</c:f>
              <c:strCache>
                <c:ptCount val="4"/>
                <c:pt idx="0">
                  <c:v>Option 1a: 127</c:v>
                </c:pt>
                <c:pt idx="1">
                  <c:v>Option 1b: 21</c:v>
                </c:pt>
                <c:pt idx="2">
                  <c:v>Both 1a + 1b: 3</c:v>
                </c:pt>
                <c:pt idx="3">
                  <c:v>Unsure: 1</c:v>
                </c:pt>
              </c:strCache>
            </c:strRef>
          </c:cat>
          <c:val>
            <c:numRef>
              <c:f>Sheet1!$B$2:$B$5</c:f>
              <c:numCache>
                <c:formatCode>General</c:formatCode>
                <c:ptCount val="4"/>
                <c:pt idx="0">
                  <c:v>127</c:v>
                </c:pt>
                <c:pt idx="1">
                  <c:v>21</c:v>
                </c:pt>
                <c:pt idx="2">
                  <c:v>3</c:v>
                </c:pt>
                <c:pt idx="3">
                  <c:v>1</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 Responses: 155</a:t>
            </a:r>
          </a:p>
        </c:rich>
      </c:tx>
      <c:layout/>
    </c:title>
    <c:view3D>
      <c:rotX val="30"/>
      <c:rotY val="174"/>
      <c:perspective val="30"/>
    </c:view3D>
    <c:plotArea>
      <c:layout/>
      <c:pie3DChart>
        <c:varyColors val="1"/>
        <c:ser>
          <c:idx val="0"/>
          <c:order val="0"/>
          <c:tx>
            <c:strRef>
              <c:f>Sheet1!$B$1</c:f>
              <c:strCache>
                <c:ptCount val="1"/>
                <c:pt idx="0">
                  <c:v>Total Responses: 155</c:v>
                </c:pt>
              </c:strCache>
            </c:strRef>
          </c:tx>
          <c:dLbls>
            <c:showPercent val="1"/>
            <c:showLeaderLines val="1"/>
          </c:dLbls>
          <c:cat>
            <c:strRef>
              <c:f>Sheet1!$A$2:$A$4</c:f>
              <c:strCache>
                <c:ptCount val="3"/>
                <c:pt idx="0">
                  <c:v>Option 2a: 6</c:v>
                </c:pt>
                <c:pt idx="1">
                  <c:v>Option 2b: 146</c:v>
                </c:pt>
                <c:pt idx="2">
                  <c:v>Both 2a + 2b: 3</c:v>
                </c:pt>
              </c:strCache>
            </c:strRef>
          </c:cat>
          <c:val>
            <c:numRef>
              <c:f>Sheet1!$B$2:$B$4</c:f>
              <c:numCache>
                <c:formatCode>General</c:formatCode>
                <c:ptCount val="3"/>
                <c:pt idx="0">
                  <c:v>6</c:v>
                </c:pt>
                <c:pt idx="1">
                  <c:v>146</c:v>
                </c:pt>
                <c:pt idx="2">
                  <c:v>3</c:v>
                </c:pt>
              </c:numCache>
            </c:numRef>
          </c:val>
        </c:ser>
        <c:dLbls>
          <c:showPercent val="1"/>
        </c:dLbls>
      </c:pie3DChart>
    </c:plotArea>
    <c:legend>
      <c:legendPos val="r"/>
      <c:layout/>
      <c:txPr>
        <a:bodyPr/>
        <a:lstStyle/>
        <a:p>
          <a:pPr>
            <a:defRPr u="sng"/>
          </a:pPr>
          <a:endParaRPr lang="en-US"/>
        </a:p>
      </c:txPr>
    </c:legend>
    <c:plotVisOnly val="1"/>
  </c:chart>
  <c:spPr>
    <a:solidFill>
      <a:srgbClr val="4F81BD">
        <a:alpha val="10000"/>
      </a:srgbClr>
    </a:solid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a:t>
            </a:r>
            <a:r>
              <a:rPr lang="en-GB" baseline="0"/>
              <a:t> </a:t>
            </a:r>
            <a:r>
              <a:rPr lang="en-GB"/>
              <a:t>Responses: 151</a:t>
            </a:r>
          </a:p>
        </c:rich>
      </c:tx>
      <c:layout/>
    </c:title>
    <c:view3D>
      <c:rotX val="30"/>
      <c:perspective val="30"/>
    </c:view3D>
    <c:plotArea>
      <c:layout/>
      <c:pie3DChart>
        <c:varyColors val="1"/>
        <c:ser>
          <c:idx val="0"/>
          <c:order val="0"/>
          <c:tx>
            <c:strRef>
              <c:f>Sheet1!$B$1</c:f>
              <c:strCache>
                <c:ptCount val="1"/>
                <c:pt idx="0">
                  <c:v>Total Responses: 151</c:v>
                </c:pt>
              </c:strCache>
            </c:strRef>
          </c:tx>
          <c:dLbls>
            <c:showPercent val="1"/>
            <c:showLeaderLines val="1"/>
          </c:dLbls>
          <c:cat>
            <c:strRef>
              <c:f>Sheet1!$A$2</c:f>
              <c:strCache>
                <c:ptCount val="1"/>
                <c:pt idx="0">
                  <c:v>Yes: 151</c:v>
                </c:pt>
              </c:strCache>
            </c:strRef>
          </c:cat>
          <c:val>
            <c:numRef>
              <c:f>Sheet1!$B$2</c:f>
              <c:numCache>
                <c:formatCode>General</c:formatCode>
                <c:ptCount val="1"/>
                <c:pt idx="0">
                  <c:v>151</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a:t>
            </a:r>
            <a:r>
              <a:rPr lang="en-GB" baseline="0"/>
              <a:t> </a:t>
            </a:r>
            <a:r>
              <a:rPr lang="en-GB"/>
              <a:t>Responses: 151</a:t>
            </a:r>
          </a:p>
        </c:rich>
      </c:tx>
      <c:layout/>
    </c:title>
    <c:view3D>
      <c:rotX val="30"/>
      <c:rotY val="174"/>
      <c:perspective val="30"/>
    </c:view3D>
    <c:plotArea>
      <c:layout/>
      <c:pie3DChart>
        <c:varyColors val="1"/>
        <c:ser>
          <c:idx val="0"/>
          <c:order val="0"/>
          <c:tx>
            <c:strRef>
              <c:f>Sheet1!$B$1</c:f>
              <c:strCache>
                <c:ptCount val="1"/>
                <c:pt idx="0">
                  <c:v>Total Responses: 151</c:v>
                </c:pt>
              </c:strCache>
            </c:strRef>
          </c:tx>
          <c:dLbls>
            <c:dLbl>
              <c:idx val="1"/>
              <c:layout>
                <c:manualLayout>
                  <c:x val="-1.9594750656168067E-3"/>
                  <c:y val="3.2996582974298026E-3"/>
                </c:manualLayout>
              </c:layout>
              <c:showPercent val="1"/>
            </c:dLbl>
            <c:showPercent val="1"/>
            <c:showLeaderLines val="1"/>
          </c:dLbls>
          <c:cat>
            <c:strRef>
              <c:f>Sheet1!$A$2:$A$4</c:f>
              <c:strCache>
                <c:ptCount val="3"/>
                <c:pt idx="0">
                  <c:v>Yes: 145</c:v>
                </c:pt>
                <c:pt idx="1">
                  <c:v>No: 5</c:v>
                </c:pt>
                <c:pt idx="2">
                  <c:v>Unsure: 1</c:v>
                </c:pt>
              </c:strCache>
            </c:strRef>
          </c:cat>
          <c:val>
            <c:numRef>
              <c:f>Sheet1!$B$2:$B$4</c:f>
              <c:numCache>
                <c:formatCode>General</c:formatCode>
                <c:ptCount val="3"/>
                <c:pt idx="0">
                  <c:v>145</c:v>
                </c:pt>
                <c:pt idx="1">
                  <c:v>5</c:v>
                </c:pt>
                <c:pt idx="2">
                  <c:v>1</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a:t>
            </a:r>
            <a:r>
              <a:rPr lang="en-GB" baseline="0"/>
              <a:t> </a:t>
            </a:r>
            <a:r>
              <a:rPr lang="en-GB"/>
              <a:t>Responses: 144</a:t>
            </a:r>
          </a:p>
        </c:rich>
      </c:tx>
      <c:layout>
        <c:manualLayout>
          <c:xMode val="edge"/>
          <c:yMode val="edge"/>
          <c:x val="0.50330675172780226"/>
          <c:y val="2.6845637583892742E-2"/>
        </c:manualLayout>
      </c:layout>
    </c:title>
    <c:view3D>
      <c:rotX val="30"/>
      <c:rotY val="228"/>
      <c:perspective val="30"/>
    </c:view3D>
    <c:plotArea>
      <c:layout>
        <c:manualLayout>
          <c:layoutTarget val="inner"/>
          <c:xMode val="edge"/>
          <c:yMode val="edge"/>
          <c:x val="2.3206751054852308E-2"/>
          <c:y val="0.17971508495648642"/>
          <c:w val="0.60759493670886222"/>
          <c:h val="0.77203930100842799"/>
        </c:manualLayout>
      </c:layout>
      <c:pie3DChart>
        <c:varyColors val="1"/>
        <c:ser>
          <c:idx val="0"/>
          <c:order val="0"/>
          <c:tx>
            <c:strRef>
              <c:f>Sheet1!$B$1</c:f>
              <c:strCache>
                <c:ptCount val="1"/>
                <c:pt idx="0">
                  <c:v>Total Responses: 144</c:v>
                </c:pt>
              </c:strCache>
            </c:strRef>
          </c:tx>
          <c:dLbls>
            <c:dLbl>
              <c:idx val="0"/>
              <c:layout>
                <c:manualLayout>
                  <c:x val="-0.12879215256320847"/>
                  <c:y val="0.16909656029838369"/>
                </c:manualLayout>
              </c:layout>
              <c:tx>
                <c:rich>
                  <a:bodyPr/>
                  <a:lstStyle/>
                  <a:p>
                    <a:r>
                      <a:rPr lang="en-US"/>
                      <a:t>Aldergrove: 87%</a:t>
                    </a:r>
                  </a:p>
                </c:rich>
              </c:tx>
              <c:dLblPos val="bestFit"/>
              <c:showCatName val="1"/>
              <c:showPercent val="1"/>
            </c:dLbl>
            <c:dLbl>
              <c:idx val="1"/>
              <c:layout>
                <c:manualLayout>
                  <c:x val="4.1938104255955344E-2"/>
                  <c:y val="-0.27631578947368512"/>
                </c:manualLayout>
              </c:layout>
              <c:tx>
                <c:rich>
                  <a:bodyPr/>
                  <a:lstStyle/>
                  <a:p>
                    <a:r>
                      <a:rPr lang="en-US"/>
                      <a:t>RVH: 
3%</a:t>
                    </a:r>
                  </a:p>
                </c:rich>
              </c:tx>
              <c:dLblPos val="bestFit"/>
              <c:showVal val="1"/>
              <c:showCatName val="1"/>
              <c:showPercent val="1"/>
            </c:dLbl>
            <c:dLbl>
              <c:idx val="2"/>
              <c:layout>
                <c:manualLayout>
                  <c:x val="5.8325525764975433E-2"/>
                  <c:y val="-0.22736842105263191"/>
                </c:manualLayout>
              </c:layout>
              <c:tx>
                <c:rich>
                  <a:bodyPr/>
                  <a:lstStyle/>
                  <a:p>
                    <a:r>
                      <a:rPr lang="en-US"/>
                      <a:t>Enniskillen:
3%</a:t>
                    </a:r>
                  </a:p>
                </c:rich>
              </c:tx>
              <c:dLblPos val="bestFit"/>
              <c:showCatName val="1"/>
              <c:showPercent val="1"/>
            </c:dLbl>
            <c:dLbl>
              <c:idx val="3"/>
              <c:delete val="1"/>
            </c:dLbl>
            <c:dLbl>
              <c:idx val="4"/>
              <c:delete val="1"/>
            </c:dLbl>
            <c:dLbl>
              <c:idx val="5"/>
              <c:delete val="1"/>
            </c:dLbl>
            <c:dLbl>
              <c:idx val="6"/>
              <c:delete val="1"/>
            </c:dLbl>
            <c:dLbl>
              <c:idx val="7"/>
              <c:delete val="1"/>
            </c:dLbl>
            <c:dLbl>
              <c:idx val="8"/>
              <c:delete val="1"/>
            </c:dLbl>
            <c:dLbl>
              <c:idx val="9"/>
              <c:delete val="1"/>
            </c:dLbl>
            <c:dLblPos val="bestFit"/>
            <c:showCatName val="1"/>
            <c:showPercent val="1"/>
          </c:dLbls>
          <c:cat>
            <c:strRef>
              <c:f>Sheet1!$A$2:$A$11</c:f>
              <c:strCache>
                <c:ptCount val="10"/>
                <c:pt idx="0">
                  <c:v>Aldergrove: 125</c:v>
                </c:pt>
                <c:pt idx="1">
                  <c:v>Major Trauma Centre (RVH): 5</c:v>
                </c:pt>
                <c:pt idx="2">
                  <c:v>Enniskillen: 4</c:v>
                </c:pt>
                <c:pt idx="3">
                  <c:v>Craigavon Moira: 3</c:v>
                </c:pt>
                <c:pt idx="4">
                  <c:v>Omagh: 2</c:v>
                </c:pt>
                <c:pt idx="5">
                  <c:v>Belfast City Airport: 1</c:v>
                </c:pt>
                <c:pt idx="6">
                  <c:v>Ballymena: 1</c:v>
                </c:pt>
                <c:pt idx="7">
                  <c:v>Cookstown: 1</c:v>
                </c:pt>
                <c:pt idx="8">
                  <c:v>Geographically central: 1</c:v>
                </c:pt>
                <c:pt idx="9">
                  <c:v>Close to staff: 1</c:v>
                </c:pt>
              </c:strCache>
            </c:strRef>
          </c:cat>
          <c:val>
            <c:numRef>
              <c:f>Sheet1!$B$2:$B$11</c:f>
              <c:numCache>
                <c:formatCode>General</c:formatCode>
                <c:ptCount val="10"/>
                <c:pt idx="0">
                  <c:v>125</c:v>
                </c:pt>
                <c:pt idx="1">
                  <c:v>5</c:v>
                </c:pt>
                <c:pt idx="2">
                  <c:v>4</c:v>
                </c:pt>
                <c:pt idx="3">
                  <c:v>3</c:v>
                </c:pt>
                <c:pt idx="4">
                  <c:v>2</c:v>
                </c:pt>
                <c:pt idx="5">
                  <c:v>1</c:v>
                </c:pt>
                <c:pt idx="6">
                  <c:v>1</c:v>
                </c:pt>
                <c:pt idx="7">
                  <c:v>1</c:v>
                </c:pt>
                <c:pt idx="8">
                  <c:v>1</c:v>
                </c:pt>
                <c:pt idx="9">
                  <c:v>1</c:v>
                </c:pt>
              </c:numCache>
            </c:numRef>
          </c:val>
        </c:ser>
        <c:dLbls>
          <c:showPercent val="1"/>
        </c:dLbls>
      </c:pie3DChart>
    </c:plotArea>
    <c:legend>
      <c:legendPos val="r"/>
      <c:layout>
        <c:manualLayout>
          <c:xMode val="edge"/>
          <c:yMode val="edge"/>
          <c:x val="0.628430346523142"/>
          <c:y val="0.16438492885757702"/>
          <c:w val="0.29581115651682777"/>
          <c:h val="0.71379921259842927"/>
        </c:manualLayout>
      </c:layout>
      <c:txPr>
        <a:bodyPr/>
        <a:lstStyle/>
        <a:p>
          <a:pPr algn="just">
            <a:defRPr/>
          </a:pPr>
          <a:endParaRPr lang="en-US"/>
        </a:p>
      </c:txPr>
    </c:legend>
    <c:plotVisOnly val="1"/>
  </c:chart>
  <c:spPr>
    <a:solidFill>
      <a:srgbClr val="4F81BD">
        <a:alpha val="10000"/>
      </a:srgbClr>
    </a:solid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GB"/>
              <a:t>Total Written</a:t>
            </a:r>
            <a:r>
              <a:rPr lang="en-GB" baseline="0"/>
              <a:t> </a:t>
            </a:r>
            <a:r>
              <a:rPr lang="en-GB"/>
              <a:t>Responses: 151</a:t>
            </a:r>
          </a:p>
        </c:rich>
      </c:tx>
      <c:layout/>
    </c:title>
    <c:view3D>
      <c:rotX val="30"/>
      <c:rotY val="174"/>
      <c:perspective val="30"/>
    </c:view3D>
    <c:plotArea>
      <c:layout/>
      <c:pie3DChart>
        <c:varyColors val="1"/>
        <c:ser>
          <c:idx val="0"/>
          <c:order val="0"/>
          <c:tx>
            <c:strRef>
              <c:f>Sheet1!$B$1</c:f>
              <c:strCache>
                <c:ptCount val="1"/>
                <c:pt idx="0">
                  <c:v>Total Responses: 151</c:v>
                </c:pt>
              </c:strCache>
            </c:strRef>
          </c:tx>
          <c:dLbls>
            <c:showPercent val="1"/>
            <c:showLeaderLines val="1"/>
          </c:dLbls>
          <c:cat>
            <c:strRef>
              <c:f>Sheet1!$A$2:$A$3</c:f>
              <c:strCache>
                <c:ptCount val="2"/>
                <c:pt idx="0">
                  <c:v>Yes: 150</c:v>
                </c:pt>
                <c:pt idx="1">
                  <c:v>No: 1</c:v>
                </c:pt>
              </c:strCache>
            </c:strRef>
          </c:cat>
          <c:val>
            <c:numRef>
              <c:f>Sheet1!$B$2:$B$3</c:f>
              <c:numCache>
                <c:formatCode>General</c:formatCode>
                <c:ptCount val="2"/>
                <c:pt idx="0">
                  <c:v>150</c:v>
                </c:pt>
                <c:pt idx="1">
                  <c:v>1</c:v>
                </c:pt>
              </c:numCache>
            </c:numRef>
          </c:val>
        </c:ser>
        <c:dLbls>
          <c:showPercent val="1"/>
        </c:dLbls>
      </c:pie3DChart>
    </c:plotArea>
    <c:legend>
      <c:legendPos val="r"/>
      <c:layout/>
    </c:legend>
    <c:plotVisOnly val="1"/>
  </c:chart>
  <c:spPr>
    <a:solidFill>
      <a:srgbClr val="4F81BD">
        <a:alpha val="10000"/>
      </a:srgbClr>
    </a:solid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375EE-2C9F-4828-AD4B-2E2597C7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7562</Words>
  <Characters>41668</Characters>
  <Application>Microsoft Office Word</Application>
  <DocSecurity>0</DocSecurity>
  <Lines>1068</Lines>
  <Paragraphs>313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Wilson</dc:creator>
  <cp:lastModifiedBy>Ryan Wilson</cp:lastModifiedBy>
  <cp:revision>2</cp:revision>
  <cp:lastPrinted>2016-03-15T17:07:00Z</cp:lastPrinted>
  <dcterms:created xsi:type="dcterms:W3CDTF">2016-04-06T10:48:00Z</dcterms:created>
  <dcterms:modified xsi:type="dcterms:W3CDTF">2016-04-06T10:48:00Z</dcterms:modified>
</cp:coreProperties>
</file>