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C62434">
      <w:pPr>
        <w:rPr>
          <w:b/>
          <w:sz w:val="28"/>
          <w:szCs w:val="28"/>
        </w:rPr>
      </w:pPr>
      <w:r w:rsidRPr="00C62434">
        <w:rPr>
          <w:b/>
          <w:sz w:val="28"/>
          <w:szCs w:val="28"/>
        </w:rPr>
        <w:t>Acutely ill adults in hospital: recognising and responding to deterioration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 xml:space="preserve">This </w:t>
      </w:r>
      <w:r w:rsidR="00C62434" w:rsidRPr="00776272">
        <w:rPr>
          <w:b/>
          <w:sz w:val="28"/>
          <w:szCs w:val="28"/>
          <w:u w:val="single"/>
        </w:rPr>
        <w:t xml:space="preserve">information </w:t>
      </w:r>
      <w:r w:rsidRPr="00776272">
        <w:rPr>
          <w:b/>
          <w:sz w:val="28"/>
          <w:szCs w:val="28"/>
          <w:u w:val="single"/>
        </w:rPr>
        <w:t>will be used to inform the Equality Screening.</w:t>
      </w:r>
    </w:p>
    <w:sectPr w:rsidR="00D916E2" w:rsidRPr="00776272" w:rsidSect="00A47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73042A"/>
    <w:rsid w:val="0074268E"/>
    <w:rsid w:val="00746ED3"/>
    <w:rsid w:val="00776272"/>
    <w:rsid w:val="00827531"/>
    <w:rsid w:val="0096479E"/>
    <w:rsid w:val="00A4799F"/>
    <w:rsid w:val="00AF776C"/>
    <w:rsid w:val="00BC5297"/>
    <w:rsid w:val="00C51AD0"/>
    <w:rsid w:val="00C62434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99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9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2013-05-21T10:44:00Z</cp:lastPrinted>
  <dcterms:created xsi:type="dcterms:W3CDTF">2016-11-02T12:02:00Z</dcterms:created>
  <dcterms:modified xsi:type="dcterms:W3CDTF">2016-11-02T12:02:00Z</dcterms:modified>
</cp:coreProperties>
</file>