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uidance to the HS</w:t>
      </w:r>
      <w:r w:rsidR="001C1871">
        <w:rPr>
          <w:b/>
          <w:sz w:val="28"/>
          <w:szCs w:val="28"/>
        </w:rPr>
        <w:t>C Sector</w:t>
      </w:r>
    </w:p>
    <w:p w:rsidR="00D916E2" w:rsidRDefault="00D916E2">
      <w:pPr>
        <w:rPr>
          <w:b/>
          <w:sz w:val="28"/>
          <w:szCs w:val="28"/>
        </w:rPr>
      </w:pPr>
    </w:p>
    <w:p w:rsidR="00D916E2" w:rsidRDefault="001409FA">
      <w:pPr>
        <w:rPr>
          <w:b/>
          <w:sz w:val="28"/>
          <w:szCs w:val="28"/>
        </w:rPr>
      </w:pPr>
      <w:proofErr w:type="spellStart"/>
      <w:r w:rsidRPr="001409FA">
        <w:rPr>
          <w:b/>
          <w:sz w:val="28"/>
          <w:szCs w:val="28"/>
        </w:rPr>
        <w:t>Dasatinib</w:t>
      </w:r>
      <w:proofErr w:type="spellEnd"/>
      <w:r w:rsidRPr="001409FA">
        <w:rPr>
          <w:b/>
          <w:sz w:val="28"/>
          <w:szCs w:val="28"/>
        </w:rPr>
        <w:t xml:space="preserve">, </w:t>
      </w:r>
      <w:proofErr w:type="spellStart"/>
      <w:r w:rsidRPr="001409FA">
        <w:rPr>
          <w:b/>
          <w:sz w:val="28"/>
          <w:szCs w:val="28"/>
        </w:rPr>
        <w:t>nilotinib</w:t>
      </w:r>
      <w:proofErr w:type="spellEnd"/>
      <w:r w:rsidRPr="001409FA">
        <w:rPr>
          <w:b/>
          <w:sz w:val="28"/>
          <w:szCs w:val="28"/>
        </w:rPr>
        <w:t xml:space="preserve"> and high-dose </w:t>
      </w:r>
      <w:proofErr w:type="spellStart"/>
      <w:r w:rsidRPr="001409FA">
        <w:rPr>
          <w:b/>
          <w:sz w:val="28"/>
          <w:szCs w:val="28"/>
        </w:rPr>
        <w:t>imatinib</w:t>
      </w:r>
      <w:proofErr w:type="spellEnd"/>
      <w:r w:rsidRPr="001409FA">
        <w:rPr>
          <w:b/>
          <w:sz w:val="28"/>
          <w:szCs w:val="28"/>
        </w:rPr>
        <w:t xml:space="preserve"> for treating </w:t>
      </w:r>
      <w:proofErr w:type="spellStart"/>
      <w:r w:rsidRPr="001409FA">
        <w:rPr>
          <w:b/>
          <w:sz w:val="28"/>
          <w:szCs w:val="28"/>
        </w:rPr>
        <w:t>imatinib</w:t>
      </w:r>
      <w:proofErr w:type="spellEnd"/>
      <w:r w:rsidRPr="001409FA">
        <w:rPr>
          <w:b/>
          <w:sz w:val="28"/>
          <w:szCs w:val="28"/>
        </w:rPr>
        <w:t>-resistant or intolerant chronic myeloid leukaemia (part review TA241)</w:t>
      </w:r>
    </w:p>
    <w:p w:rsidR="001409FA" w:rsidRDefault="001409FA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D916E2">
        <w:tc>
          <w:tcPr>
            <w:tcW w:w="8522" w:type="dxa"/>
          </w:tcPr>
          <w:p w:rsidR="00D916E2" w:rsidRDefault="0073042A">
            <w:r>
              <w:t>Is the</w:t>
            </w:r>
            <w:r w:rsidR="00D916E2">
              <w:t xml:space="preserve"> 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you aware of any indication or evidence, qualitative or quantitative, that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 w:rsidTr="001409FA">
        <w:trPr>
          <w:trHeight w:val="1769"/>
        </w:trPr>
        <w:tc>
          <w:tcPr>
            <w:tcW w:w="8522" w:type="dxa"/>
          </w:tcPr>
          <w:p w:rsidR="00D916E2" w:rsidRDefault="00D916E2">
            <w:r>
              <w:t xml:space="preserve">Are </w:t>
            </w:r>
            <w:r w:rsidR="00827531">
              <w:t xml:space="preserve">there any aspects of the NICE guidance </w:t>
            </w:r>
            <w:r w:rsidR="0096479E">
              <w:t>where potential human rights violations may occur</w:t>
            </w:r>
            <w:r>
              <w:t>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/>
          <w:p w:rsidR="00D916E2" w:rsidRDefault="00D916E2">
            <w:r>
              <w:t>Name:</w:t>
            </w:r>
          </w:p>
          <w:p w:rsidR="00D916E2" w:rsidRDefault="00D916E2"/>
          <w:p w:rsidR="00D916E2" w:rsidRDefault="00D916E2">
            <w:r>
              <w:t>Organisation:</w:t>
            </w:r>
          </w:p>
          <w:p w:rsidR="00D916E2" w:rsidRDefault="00D916E2">
            <w:r>
              <w:t xml:space="preserve">Please return to:  </w:t>
            </w:r>
            <w:hyperlink r:id="rId4" w:history="1">
              <w:r w:rsidR="00F01DE5">
                <w:rPr>
                  <w:rStyle w:val="Hyperlink"/>
                </w:rPr>
                <w:t>sgu-niceguidance@health-ni.gov.uk</w:t>
              </w:r>
            </w:hyperlink>
          </w:p>
        </w:tc>
      </w:tr>
    </w:tbl>
    <w:p w:rsidR="00776272" w:rsidRDefault="00776272">
      <w:pPr>
        <w:rPr>
          <w:b/>
        </w:rPr>
      </w:pPr>
    </w:p>
    <w:p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t>This Information will be used to inform the Equality Screening.</w:t>
      </w:r>
    </w:p>
    <w:sectPr w:rsidR="00D916E2" w:rsidRPr="00776272" w:rsidSect="00EA420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1AD0"/>
    <w:rsid w:val="001409FA"/>
    <w:rsid w:val="001C1871"/>
    <w:rsid w:val="0073042A"/>
    <w:rsid w:val="0074268E"/>
    <w:rsid w:val="00746ED3"/>
    <w:rsid w:val="00776272"/>
    <w:rsid w:val="00827531"/>
    <w:rsid w:val="0096479E"/>
    <w:rsid w:val="00AF776C"/>
    <w:rsid w:val="00BC5297"/>
    <w:rsid w:val="00C51AD0"/>
    <w:rsid w:val="00D916E2"/>
    <w:rsid w:val="00EA4207"/>
    <w:rsid w:val="00F01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420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A420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health-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951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1100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Liam McGuckin</cp:lastModifiedBy>
  <cp:revision>2</cp:revision>
  <cp:lastPrinted>2013-05-21T10:44:00Z</cp:lastPrinted>
  <dcterms:created xsi:type="dcterms:W3CDTF">2016-11-17T13:40:00Z</dcterms:created>
  <dcterms:modified xsi:type="dcterms:W3CDTF">2016-11-17T13:40:00Z</dcterms:modified>
</cp:coreProperties>
</file>