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F5AF" w14:textId="77777777" w:rsidR="00673777" w:rsidRPr="00855E8E" w:rsidRDefault="00673777" w:rsidP="00673777">
      <w:pPr>
        <w:rPr>
          <w:rFonts w:ascii="Arial" w:hAnsi="Arial" w:cs="Arial"/>
          <w:b/>
          <w:bCs/>
          <w:color w:val="000000"/>
          <w:lang w:eastAsia="en-GB"/>
        </w:rPr>
      </w:pP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r w:rsidRPr="00855E8E">
        <w:rPr>
          <w:rFonts w:ascii="Arial" w:hAnsi="Arial" w:cs="Arial"/>
          <w:b/>
          <w:bCs/>
          <w:color w:val="000000"/>
          <w:lang w:eastAsia="en-GB"/>
        </w:rPr>
        <w:tab/>
      </w:r>
    </w:p>
    <w:p w14:paraId="57B628F1" w14:textId="77777777" w:rsidR="00673777" w:rsidRDefault="00673777" w:rsidP="00673777">
      <w:pPr>
        <w:rPr>
          <w:rFonts w:cs="Arial"/>
          <w:sz w:val="22"/>
          <w:szCs w:val="22"/>
        </w:rPr>
      </w:pPr>
    </w:p>
    <w:p w14:paraId="024D94C0" w14:textId="77777777" w:rsidR="00673777" w:rsidRPr="003A622D" w:rsidRDefault="00673777" w:rsidP="00673777">
      <w:pPr>
        <w:jc w:val="right"/>
        <w:rPr>
          <w:rFonts w:cs="Arial"/>
          <w:color w:val="FF0000"/>
          <w:sz w:val="22"/>
          <w:szCs w:val="22"/>
        </w:rPr>
      </w:pPr>
      <w:r>
        <w:rPr>
          <w:rFonts w:cs="Arial"/>
          <w:noProof/>
          <w:color w:val="FF0000"/>
          <w:sz w:val="22"/>
          <w:szCs w:val="22"/>
          <w:lang w:eastAsia="en-GB"/>
        </w:rPr>
        <w:drawing>
          <wp:inline distT="0" distB="0" distL="0" distR="0" wp14:anchorId="6A3FC52C" wp14:editId="2B7C1E19">
            <wp:extent cx="1615440" cy="1136650"/>
            <wp:effectExtent l="0" t="0" r="3810" b="6350"/>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trilingual-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1136650"/>
                    </a:xfrm>
                    <a:prstGeom prst="rect">
                      <a:avLst/>
                    </a:prstGeom>
                    <a:noFill/>
                    <a:ln>
                      <a:noFill/>
                    </a:ln>
                  </pic:spPr>
                </pic:pic>
              </a:graphicData>
            </a:graphic>
          </wp:inline>
        </w:drawing>
      </w:r>
    </w:p>
    <w:p w14:paraId="75502C24" w14:textId="77777777" w:rsidR="00673777" w:rsidRDefault="00673777" w:rsidP="00673777">
      <w:pPr>
        <w:rPr>
          <w:rFonts w:cs="Arial"/>
          <w:sz w:val="22"/>
          <w:szCs w:val="22"/>
        </w:rPr>
      </w:pPr>
    </w:p>
    <w:p w14:paraId="1FBA493C" w14:textId="77777777" w:rsidR="00673777" w:rsidRDefault="00673777" w:rsidP="00673777">
      <w:pPr>
        <w:rPr>
          <w:rFonts w:cs="Arial"/>
          <w:sz w:val="22"/>
          <w:szCs w:val="22"/>
        </w:rPr>
      </w:pPr>
    </w:p>
    <w:p w14:paraId="4898396B" w14:textId="77777777" w:rsidR="00673777" w:rsidRDefault="00673777" w:rsidP="00673777">
      <w:pPr>
        <w:rPr>
          <w:rFonts w:cs="Arial"/>
          <w:sz w:val="22"/>
          <w:szCs w:val="22"/>
        </w:rPr>
      </w:pPr>
    </w:p>
    <w:p w14:paraId="12DFA7AC" w14:textId="77777777" w:rsidR="00673777" w:rsidRPr="00DD7A45" w:rsidRDefault="00673777" w:rsidP="00673777">
      <w:pPr>
        <w:pStyle w:val="BodyText"/>
        <w:jc w:val="center"/>
        <w:rPr>
          <w:rFonts w:cs="Arial"/>
          <w:b/>
          <w:i w:val="0"/>
          <w:sz w:val="52"/>
          <w:szCs w:val="52"/>
        </w:rPr>
      </w:pPr>
      <w:r w:rsidRPr="00DD7A45">
        <w:rPr>
          <w:rFonts w:cs="Arial"/>
          <w:b/>
          <w:i w:val="0"/>
          <w:sz w:val="52"/>
          <w:szCs w:val="52"/>
        </w:rPr>
        <w:t xml:space="preserve">Department of Health </w:t>
      </w:r>
    </w:p>
    <w:p w14:paraId="2930373F" w14:textId="77777777" w:rsidR="00673777" w:rsidRPr="00DD7A45" w:rsidRDefault="00673777" w:rsidP="00673777">
      <w:pPr>
        <w:pStyle w:val="BodyText"/>
        <w:jc w:val="center"/>
        <w:rPr>
          <w:rFonts w:cs="Arial"/>
          <w:b/>
          <w:i w:val="0"/>
          <w:sz w:val="40"/>
          <w:szCs w:val="40"/>
        </w:rPr>
      </w:pPr>
    </w:p>
    <w:p w14:paraId="012B2F52" w14:textId="77777777" w:rsidR="00DD7A45" w:rsidRPr="00DD7A45" w:rsidRDefault="00DD7A45" w:rsidP="00673777">
      <w:pPr>
        <w:pStyle w:val="BodyText"/>
        <w:jc w:val="center"/>
        <w:rPr>
          <w:rFonts w:cs="Arial"/>
          <w:b/>
          <w:i w:val="0"/>
          <w:sz w:val="40"/>
          <w:szCs w:val="40"/>
        </w:rPr>
      </w:pPr>
    </w:p>
    <w:p w14:paraId="39C4237C" w14:textId="2BDFAF3B" w:rsidR="00673777" w:rsidRPr="00DD7A45" w:rsidRDefault="00673777" w:rsidP="00673777">
      <w:pPr>
        <w:pStyle w:val="BodyText"/>
        <w:jc w:val="center"/>
        <w:rPr>
          <w:rFonts w:cs="Arial"/>
          <w:b/>
          <w:i w:val="0"/>
          <w:sz w:val="40"/>
          <w:szCs w:val="40"/>
        </w:rPr>
      </w:pPr>
      <w:r w:rsidRPr="00DD7A45">
        <w:rPr>
          <w:rFonts w:cs="Arial"/>
          <w:b/>
          <w:i w:val="0"/>
          <w:sz w:val="40"/>
          <w:szCs w:val="40"/>
        </w:rPr>
        <w:t xml:space="preserve">Draft Equality Action Plan </w:t>
      </w:r>
    </w:p>
    <w:p w14:paraId="34921D58" w14:textId="77777777" w:rsidR="00673777" w:rsidRPr="00DD7A45" w:rsidRDefault="00673777" w:rsidP="00673777">
      <w:pPr>
        <w:pStyle w:val="BodyText"/>
        <w:jc w:val="center"/>
        <w:rPr>
          <w:rFonts w:cs="Arial"/>
          <w:b/>
          <w:i w:val="0"/>
          <w:sz w:val="40"/>
          <w:szCs w:val="40"/>
        </w:rPr>
      </w:pPr>
    </w:p>
    <w:p w14:paraId="647C95E1" w14:textId="589CE8D2" w:rsidR="00673777" w:rsidRPr="00DD7A45" w:rsidRDefault="00673777" w:rsidP="00673777">
      <w:pPr>
        <w:pStyle w:val="BodyText"/>
        <w:jc w:val="center"/>
        <w:rPr>
          <w:rFonts w:cs="Arial"/>
          <w:b/>
          <w:i w:val="0"/>
          <w:sz w:val="40"/>
          <w:szCs w:val="40"/>
        </w:rPr>
      </w:pPr>
      <w:r w:rsidRPr="00DD7A45">
        <w:rPr>
          <w:rFonts w:cs="Arial"/>
          <w:b/>
          <w:i w:val="0"/>
          <w:sz w:val="40"/>
          <w:szCs w:val="40"/>
        </w:rPr>
        <w:t xml:space="preserve">Draft Disability Action Plan </w:t>
      </w:r>
    </w:p>
    <w:p w14:paraId="1A8EBB92" w14:textId="77777777" w:rsidR="00673777" w:rsidRPr="00DD7A45" w:rsidRDefault="00673777" w:rsidP="00673777">
      <w:pPr>
        <w:pStyle w:val="BodyText"/>
        <w:jc w:val="center"/>
        <w:rPr>
          <w:rFonts w:cs="Arial"/>
          <w:b/>
          <w:sz w:val="40"/>
          <w:szCs w:val="40"/>
        </w:rPr>
      </w:pPr>
    </w:p>
    <w:p w14:paraId="70BE99EA" w14:textId="51F72B07" w:rsidR="00673777" w:rsidRPr="00DD7A45" w:rsidRDefault="006C5D2A" w:rsidP="00673777">
      <w:pPr>
        <w:jc w:val="center"/>
        <w:rPr>
          <w:rFonts w:ascii="Arial" w:hAnsi="Arial" w:cs="Arial"/>
          <w:b/>
          <w:sz w:val="40"/>
          <w:szCs w:val="40"/>
        </w:rPr>
      </w:pPr>
      <w:r>
        <w:rPr>
          <w:rFonts w:ascii="Arial" w:hAnsi="Arial" w:cs="Arial"/>
          <w:b/>
          <w:sz w:val="40"/>
          <w:szCs w:val="40"/>
        </w:rPr>
        <w:t>(2018-2023)</w:t>
      </w:r>
    </w:p>
    <w:p w14:paraId="5B23A9F5" w14:textId="77777777" w:rsidR="00673777" w:rsidRPr="00DD7A45" w:rsidRDefault="00673777" w:rsidP="00673777">
      <w:pPr>
        <w:jc w:val="center"/>
        <w:rPr>
          <w:rFonts w:ascii="Arial" w:hAnsi="Arial" w:cs="Arial"/>
          <w:b/>
          <w:sz w:val="40"/>
          <w:szCs w:val="40"/>
        </w:rPr>
      </w:pPr>
    </w:p>
    <w:p w14:paraId="023BF0E7" w14:textId="77777777" w:rsidR="00673777" w:rsidRPr="00DD7A45" w:rsidRDefault="00673777" w:rsidP="00673777">
      <w:pPr>
        <w:jc w:val="center"/>
        <w:rPr>
          <w:rFonts w:ascii="Arial" w:hAnsi="Arial" w:cs="Arial"/>
          <w:b/>
          <w:sz w:val="40"/>
          <w:szCs w:val="40"/>
        </w:rPr>
      </w:pPr>
      <w:r w:rsidRPr="00DD7A45">
        <w:rPr>
          <w:rFonts w:ascii="Arial" w:hAnsi="Arial" w:cs="Arial"/>
          <w:b/>
          <w:sz w:val="40"/>
          <w:szCs w:val="40"/>
        </w:rPr>
        <w:t>Consultation Response Questionnaire</w:t>
      </w:r>
    </w:p>
    <w:p w14:paraId="509579AD" w14:textId="77777777" w:rsidR="00673777" w:rsidRPr="00DD7A45" w:rsidRDefault="00673777" w:rsidP="00673777">
      <w:pPr>
        <w:jc w:val="center"/>
        <w:rPr>
          <w:rFonts w:ascii="Arial" w:hAnsi="Arial" w:cs="Arial"/>
          <w:b/>
          <w:sz w:val="40"/>
          <w:szCs w:val="40"/>
        </w:rPr>
      </w:pPr>
    </w:p>
    <w:p w14:paraId="1169BEB0" w14:textId="77777777" w:rsidR="00673777" w:rsidRDefault="00673777" w:rsidP="00673777">
      <w:pPr>
        <w:jc w:val="center"/>
        <w:rPr>
          <w:rFonts w:ascii="Arial" w:hAnsi="Arial" w:cs="Arial"/>
          <w:color w:val="333399"/>
          <w:sz w:val="40"/>
          <w:szCs w:val="40"/>
        </w:rPr>
      </w:pPr>
    </w:p>
    <w:p w14:paraId="20C53271" w14:textId="77777777" w:rsidR="00673777" w:rsidRPr="00D141D0" w:rsidRDefault="00673777" w:rsidP="00673777">
      <w:pPr>
        <w:jc w:val="center"/>
        <w:rPr>
          <w:rFonts w:ascii="Arial" w:hAnsi="Arial" w:cs="Arial"/>
          <w:sz w:val="40"/>
          <w:szCs w:val="40"/>
        </w:rPr>
      </w:pPr>
    </w:p>
    <w:p w14:paraId="482CDDFC" w14:textId="77777777" w:rsidR="00673777" w:rsidRDefault="00673777" w:rsidP="00673777">
      <w:pPr>
        <w:jc w:val="center"/>
        <w:rPr>
          <w:rFonts w:ascii="Arial" w:hAnsi="Arial" w:cs="Arial"/>
          <w:b/>
          <w:sz w:val="32"/>
          <w:szCs w:val="32"/>
        </w:rPr>
      </w:pPr>
    </w:p>
    <w:p w14:paraId="7C4CEA94" w14:textId="77777777" w:rsidR="00673777" w:rsidRDefault="00673777" w:rsidP="00673777">
      <w:pPr>
        <w:jc w:val="center"/>
        <w:rPr>
          <w:rFonts w:ascii="Arial" w:hAnsi="Arial" w:cs="Arial"/>
          <w:b/>
          <w:sz w:val="32"/>
          <w:szCs w:val="32"/>
        </w:rPr>
      </w:pPr>
    </w:p>
    <w:p w14:paraId="2DD02E65" w14:textId="77777777" w:rsidR="00673777" w:rsidRDefault="00673777" w:rsidP="00673777">
      <w:pPr>
        <w:jc w:val="center"/>
        <w:rPr>
          <w:rFonts w:ascii="Arial" w:hAnsi="Arial" w:cs="Arial"/>
          <w:b/>
          <w:sz w:val="32"/>
          <w:szCs w:val="32"/>
        </w:rPr>
      </w:pPr>
    </w:p>
    <w:p w14:paraId="2690B1A2" w14:textId="77777777" w:rsidR="00673777" w:rsidRDefault="00673777" w:rsidP="00673777">
      <w:pPr>
        <w:jc w:val="center"/>
        <w:rPr>
          <w:rFonts w:ascii="Arial" w:hAnsi="Arial" w:cs="Arial"/>
          <w:b/>
          <w:sz w:val="32"/>
          <w:szCs w:val="32"/>
        </w:rPr>
      </w:pPr>
      <w:r w:rsidRPr="00D141D0">
        <w:rPr>
          <w:rFonts w:ascii="Arial" w:hAnsi="Arial" w:cs="Arial"/>
          <w:b/>
          <w:sz w:val="32"/>
          <w:szCs w:val="32"/>
        </w:rPr>
        <w:t xml:space="preserve">Responses must be received no later than midnight on </w:t>
      </w:r>
    </w:p>
    <w:p w14:paraId="17FB5EA2" w14:textId="76E63BC5" w:rsidR="00673777" w:rsidRPr="00D141D0" w:rsidRDefault="00FA1394" w:rsidP="00673777">
      <w:pPr>
        <w:jc w:val="center"/>
        <w:rPr>
          <w:rFonts w:ascii="Arial" w:hAnsi="Arial" w:cs="Arial"/>
          <w:b/>
          <w:sz w:val="32"/>
          <w:szCs w:val="32"/>
        </w:rPr>
      </w:pPr>
      <w:r>
        <w:rPr>
          <w:rFonts w:ascii="Arial" w:hAnsi="Arial" w:cs="Arial"/>
          <w:b/>
          <w:sz w:val="32"/>
          <w:szCs w:val="32"/>
        </w:rPr>
        <w:t xml:space="preserve">WEDNESDAY 28 FEBRUARY 2018 </w:t>
      </w:r>
    </w:p>
    <w:p w14:paraId="216A2AF8" w14:textId="77777777" w:rsidR="00673777" w:rsidRPr="004E627A" w:rsidRDefault="00673777" w:rsidP="00673777">
      <w:pPr>
        <w:jc w:val="center"/>
        <w:rPr>
          <w:rFonts w:ascii="Arial" w:hAnsi="Arial" w:cs="Arial"/>
          <w:b/>
          <w:bCs/>
          <w:color w:val="000000"/>
          <w:sz w:val="40"/>
          <w:szCs w:val="40"/>
          <w:lang w:eastAsia="en-GB"/>
        </w:rPr>
      </w:pPr>
    </w:p>
    <w:p w14:paraId="00FF35D4" w14:textId="77777777" w:rsidR="00673777" w:rsidRDefault="00673777" w:rsidP="00673777">
      <w:pPr>
        <w:rPr>
          <w:rFonts w:ascii="Arial" w:hAnsi="Arial" w:cs="Arial"/>
          <w:b/>
          <w:bCs/>
          <w:color w:val="000000"/>
          <w:lang w:eastAsia="en-GB"/>
        </w:rPr>
      </w:pPr>
    </w:p>
    <w:p w14:paraId="59C0AF4D" w14:textId="77777777" w:rsidR="00673777" w:rsidRDefault="00673777" w:rsidP="00673777">
      <w:pPr>
        <w:rPr>
          <w:rFonts w:ascii="Arial" w:hAnsi="Arial" w:cs="Arial"/>
          <w:b/>
          <w:bCs/>
          <w:color w:val="000000"/>
          <w:lang w:eastAsia="en-GB"/>
        </w:rPr>
      </w:pPr>
    </w:p>
    <w:p w14:paraId="5011FA09" w14:textId="77777777" w:rsidR="00673777" w:rsidRDefault="00673777" w:rsidP="00673777">
      <w:pPr>
        <w:rPr>
          <w:rFonts w:ascii="Arial" w:hAnsi="Arial" w:cs="Arial"/>
          <w:b/>
          <w:bCs/>
          <w:color w:val="000000"/>
          <w:lang w:eastAsia="en-GB"/>
        </w:rPr>
      </w:pPr>
    </w:p>
    <w:p w14:paraId="5CB20123" w14:textId="77777777" w:rsidR="00673777" w:rsidRDefault="00673777" w:rsidP="00673777">
      <w:pPr>
        <w:rPr>
          <w:rFonts w:ascii="Arial" w:hAnsi="Arial" w:cs="Arial"/>
          <w:b/>
          <w:bCs/>
          <w:color w:val="000000"/>
          <w:lang w:eastAsia="en-GB"/>
        </w:rPr>
      </w:pPr>
    </w:p>
    <w:p w14:paraId="10EC9A67" w14:textId="77777777" w:rsidR="00673777" w:rsidRDefault="00673777" w:rsidP="00673777">
      <w:pPr>
        <w:rPr>
          <w:rFonts w:ascii="Arial" w:hAnsi="Arial" w:cs="Arial"/>
          <w:b/>
          <w:bCs/>
          <w:color w:val="000000"/>
          <w:lang w:eastAsia="en-GB"/>
        </w:rPr>
      </w:pPr>
    </w:p>
    <w:p w14:paraId="599C7FCB" w14:textId="77777777" w:rsidR="00673777" w:rsidRDefault="00673777" w:rsidP="00673777">
      <w:pPr>
        <w:rPr>
          <w:rFonts w:ascii="Arial" w:hAnsi="Arial" w:cs="Arial"/>
          <w:b/>
          <w:bCs/>
          <w:color w:val="000000"/>
          <w:lang w:eastAsia="en-GB"/>
        </w:rPr>
      </w:pPr>
    </w:p>
    <w:p w14:paraId="63DF6FC7" w14:textId="77777777" w:rsidR="00673777" w:rsidRDefault="00673777" w:rsidP="00673777">
      <w:pPr>
        <w:rPr>
          <w:rFonts w:ascii="Arial" w:hAnsi="Arial" w:cs="Arial"/>
          <w:b/>
          <w:bCs/>
          <w:color w:val="000000"/>
          <w:lang w:eastAsia="en-GB"/>
        </w:rPr>
      </w:pPr>
    </w:p>
    <w:p w14:paraId="0DD01EC1" w14:textId="77777777" w:rsidR="00673777" w:rsidRDefault="00673777" w:rsidP="00673777">
      <w:pPr>
        <w:rPr>
          <w:rFonts w:ascii="Arial" w:hAnsi="Arial" w:cs="Arial"/>
          <w:b/>
          <w:bCs/>
          <w:color w:val="000000"/>
          <w:lang w:eastAsia="en-GB"/>
        </w:rPr>
      </w:pPr>
    </w:p>
    <w:p w14:paraId="04389674" w14:textId="487C33A5" w:rsidR="00673777" w:rsidRPr="00DD7A45" w:rsidRDefault="006D6135" w:rsidP="00DD7A45">
      <w:pPr>
        <w:ind w:left="7200" w:hanging="537"/>
        <w:rPr>
          <w:rFonts w:ascii="Arial" w:hAnsi="Arial" w:cs="Arial"/>
          <w:b/>
          <w:bCs/>
          <w:lang w:eastAsia="en-GB"/>
        </w:rPr>
      </w:pPr>
      <w:r w:rsidRPr="00DD7A45">
        <w:rPr>
          <w:rFonts w:ascii="Arial" w:hAnsi="Arial" w:cs="Arial"/>
          <w:b/>
          <w:bCs/>
          <w:lang w:eastAsia="en-GB"/>
        </w:rPr>
        <w:t xml:space="preserve">November </w:t>
      </w:r>
      <w:r w:rsidR="00673777" w:rsidRPr="00DD7A45">
        <w:rPr>
          <w:rFonts w:ascii="Arial" w:hAnsi="Arial" w:cs="Arial"/>
          <w:b/>
          <w:bCs/>
          <w:lang w:eastAsia="en-GB"/>
        </w:rPr>
        <w:t>2017</w:t>
      </w:r>
    </w:p>
    <w:p w14:paraId="09F0866F" w14:textId="77777777" w:rsidR="00673777" w:rsidRPr="00673777" w:rsidRDefault="00673777" w:rsidP="00673777">
      <w:pPr>
        <w:spacing w:line="276" w:lineRule="auto"/>
        <w:jc w:val="both"/>
        <w:rPr>
          <w:rFonts w:ascii="Arial" w:hAnsi="Arial" w:cs="Arial"/>
          <w:b/>
          <w:color w:val="000000" w:themeColor="text1"/>
          <w:u w:val="single"/>
        </w:rPr>
      </w:pPr>
      <w:r>
        <w:rPr>
          <w:rFonts w:ascii="Arial" w:hAnsi="Arial" w:cs="Arial"/>
          <w:b/>
          <w:bCs/>
          <w:color w:val="000000"/>
          <w:lang w:eastAsia="en-GB"/>
        </w:rPr>
        <w:br w:type="page"/>
      </w:r>
      <w:r w:rsidR="00C474C4">
        <w:rPr>
          <w:rFonts w:ascii="Arial" w:hAnsi="Arial" w:cs="Arial"/>
          <w:b/>
          <w:color w:val="000000" w:themeColor="text1"/>
          <w:u w:val="single"/>
        </w:rPr>
        <w:lastRenderedPageBreak/>
        <w:t>BACKGROUND</w:t>
      </w:r>
    </w:p>
    <w:p w14:paraId="6B61FCD4" w14:textId="77777777" w:rsidR="00673777" w:rsidRPr="004E627A" w:rsidRDefault="00673777" w:rsidP="00673777">
      <w:pPr>
        <w:spacing w:line="276" w:lineRule="auto"/>
        <w:jc w:val="both"/>
        <w:rPr>
          <w:rFonts w:ascii="Arial" w:hAnsi="Arial" w:cs="Arial"/>
          <w:u w:val="single"/>
        </w:rPr>
      </w:pPr>
    </w:p>
    <w:p w14:paraId="292D4D2C" w14:textId="74FEFC5C" w:rsidR="00673777" w:rsidRPr="00C474C4" w:rsidRDefault="00673777" w:rsidP="00673777">
      <w:pPr>
        <w:spacing w:line="360" w:lineRule="auto"/>
        <w:jc w:val="both"/>
        <w:rPr>
          <w:rFonts w:ascii="Arial" w:hAnsi="Arial" w:cs="Arial"/>
          <w:b/>
          <w:bCs/>
          <w:color w:val="000000" w:themeColor="text1"/>
          <w:u w:val="single"/>
          <w:lang w:eastAsia="en-GB"/>
        </w:rPr>
      </w:pPr>
      <w:r w:rsidRPr="00C474C4">
        <w:rPr>
          <w:rFonts w:ascii="Arial" w:hAnsi="Arial" w:cs="Arial"/>
          <w:b/>
          <w:bCs/>
          <w:color w:val="000000" w:themeColor="text1"/>
          <w:u w:val="single"/>
          <w:lang w:eastAsia="en-GB"/>
        </w:rPr>
        <w:t>Equality Action Plan</w:t>
      </w:r>
      <w:r w:rsidR="00F2042F">
        <w:rPr>
          <w:rFonts w:ascii="Arial" w:hAnsi="Arial" w:cs="Arial"/>
          <w:b/>
          <w:bCs/>
          <w:color w:val="000000" w:themeColor="text1"/>
          <w:u w:val="single"/>
          <w:lang w:eastAsia="en-GB"/>
        </w:rPr>
        <w:t xml:space="preserve"> </w:t>
      </w:r>
    </w:p>
    <w:p w14:paraId="49F66A13" w14:textId="77777777" w:rsidR="00673777" w:rsidRDefault="00673777" w:rsidP="00673777">
      <w:pPr>
        <w:spacing w:line="360" w:lineRule="auto"/>
        <w:jc w:val="both"/>
        <w:rPr>
          <w:rFonts w:ascii="Arial" w:hAnsi="Arial" w:cs="Arial"/>
          <w:b/>
          <w:bCs/>
          <w:color w:val="000080"/>
          <w:lang w:eastAsia="en-GB"/>
        </w:rPr>
      </w:pPr>
    </w:p>
    <w:p w14:paraId="0D50339F" w14:textId="77777777" w:rsidR="00673777" w:rsidRDefault="00673777" w:rsidP="00DD7A45">
      <w:pPr>
        <w:spacing w:line="360" w:lineRule="auto"/>
        <w:ind w:right="28"/>
        <w:jc w:val="both"/>
        <w:rPr>
          <w:rFonts w:ascii="Arial" w:hAnsi="Arial" w:cs="Arial"/>
          <w:color w:val="000000" w:themeColor="text1"/>
        </w:rPr>
      </w:pPr>
      <w:r w:rsidRPr="00533791">
        <w:rPr>
          <w:rFonts w:ascii="Arial" w:hAnsi="Arial" w:cs="Arial"/>
          <w:color w:val="000000" w:themeColor="text1"/>
        </w:rPr>
        <w:t>Section 75 of the Northern Ireland Act 1998 (the Act)</w:t>
      </w:r>
      <w:r w:rsidRPr="00533791">
        <w:rPr>
          <w:rStyle w:val="FootnoteReference"/>
          <w:rFonts w:ascii="Arial" w:eastAsia="Calibri" w:hAnsi="Arial" w:cs="Arial"/>
          <w:color w:val="000000" w:themeColor="text1"/>
        </w:rPr>
        <w:footnoteReference w:id="1"/>
      </w:r>
      <w:r w:rsidRPr="00533791">
        <w:rPr>
          <w:rFonts w:ascii="Arial" w:hAnsi="Arial" w:cs="Arial"/>
          <w:color w:val="000000" w:themeColor="text1"/>
        </w:rPr>
        <w:t xml:space="preserve"> </w:t>
      </w:r>
      <w:r>
        <w:rPr>
          <w:rFonts w:ascii="Arial" w:hAnsi="Arial" w:cs="Arial"/>
          <w:color w:val="000000" w:themeColor="text1"/>
        </w:rPr>
        <w:t xml:space="preserve">requires public authorities, in </w:t>
      </w:r>
      <w:r w:rsidRPr="00533791">
        <w:rPr>
          <w:rFonts w:ascii="Arial" w:hAnsi="Arial" w:cs="Arial"/>
          <w:color w:val="000000" w:themeColor="text1"/>
        </w:rPr>
        <w:t>carrying out their functions</w:t>
      </w:r>
      <w:r>
        <w:rPr>
          <w:rFonts w:ascii="Arial" w:hAnsi="Arial" w:cs="Arial"/>
          <w:color w:val="000000" w:themeColor="text1"/>
        </w:rPr>
        <w:t>,</w:t>
      </w:r>
      <w:r w:rsidRPr="00533791">
        <w:rPr>
          <w:rFonts w:ascii="Arial" w:hAnsi="Arial" w:cs="Arial"/>
          <w:color w:val="000000" w:themeColor="text1"/>
        </w:rPr>
        <w:t xml:space="preserve"> to have due regard to the need to promote equality of opportunity and regard to the desirability of promoting good relations across a range of categories </w:t>
      </w:r>
      <w:r>
        <w:rPr>
          <w:rFonts w:ascii="Arial" w:hAnsi="Arial" w:cs="Arial"/>
          <w:color w:val="000000" w:themeColor="text1"/>
        </w:rPr>
        <w:t xml:space="preserve">as </w:t>
      </w:r>
      <w:r w:rsidRPr="00533791">
        <w:rPr>
          <w:rFonts w:ascii="Arial" w:hAnsi="Arial" w:cs="Arial"/>
          <w:color w:val="000000" w:themeColor="text1"/>
        </w:rPr>
        <w:t xml:space="preserve">outlined </w:t>
      </w:r>
      <w:r>
        <w:rPr>
          <w:rFonts w:ascii="Arial" w:hAnsi="Arial" w:cs="Arial"/>
          <w:color w:val="000000" w:themeColor="text1"/>
        </w:rPr>
        <w:t>below:</w:t>
      </w:r>
      <w:r w:rsidRPr="00533791">
        <w:rPr>
          <w:rFonts w:ascii="Arial" w:hAnsi="Arial" w:cs="Arial"/>
          <w:color w:val="000000" w:themeColor="text1"/>
        </w:rPr>
        <w:t xml:space="preserve"> </w:t>
      </w:r>
    </w:p>
    <w:p w14:paraId="58D910A2" w14:textId="77777777" w:rsidR="00673777" w:rsidRDefault="00673777" w:rsidP="00DD7A45">
      <w:pPr>
        <w:spacing w:line="360" w:lineRule="auto"/>
        <w:ind w:right="26"/>
        <w:rPr>
          <w:rFonts w:ascii="Arial" w:hAnsi="Arial" w:cs="Arial"/>
          <w:color w:val="000000" w:themeColor="text1"/>
        </w:rPr>
      </w:pPr>
    </w:p>
    <w:p w14:paraId="1A6007B2" w14:textId="77777777" w:rsidR="00673777" w:rsidRPr="00C474C4" w:rsidRDefault="00673777" w:rsidP="00DD7A45">
      <w:pPr>
        <w:pStyle w:val="Default"/>
        <w:spacing w:line="276" w:lineRule="auto"/>
      </w:pPr>
      <w:r w:rsidRPr="00C474C4">
        <w:t>Section 75 (1):</w:t>
      </w:r>
    </w:p>
    <w:p w14:paraId="71140044" w14:textId="77777777" w:rsidR="00673777" w:rsidRPr="00C474C4" w:rsidRDefault="00673777" w:rsidP="00DD7A45">
      <w:pPr>
        <w:pStyle w:val="Default"/>
        <w:spacing w:line="276" w:lineRule="auto"/>
        <w:ind w:left="1134"/>
      </w:pPr>
    </w:p>
    <w:p w14:paraId="275B3148" w14:textId="77777777" w:rsidR="00673777" w:rsidRPr="00C474C4" w:rsidRDefault="00673777" w:rsidP="00DD7A45">
      <w:pPr>
        <w:pStyle w:val="Default"/>
        <w:spacing w:line="360" w:lineRule="auto"/>
      </w:pPr>
      <w:r w:rsidRPr="00C474C4">
        <w:t xml:space="preserve">In carrying out the functions as they relate to Northern Ireland there is a requirement to have due regard to the need to promote equality of opportunity between: </w:t>
      </w:r>
    </w:p>
    <w:p w14:paraId="707E654E" w14:textId="77777777" w:rsidR="00673777" w:rsidRPr="00C474C4" w:rsidRDefault="00673777" w:rsidP="00DD7A45">
      <w:pPr>
        <w:pStyle w:val="Default"/>
        <w:spacing w:line="360" w:lineRule="auto"/>
        <w:ind w:left="1134"/>
      </w:pPr>
    </w:p>
    <w:p w14:paraId="3C014C7C" w14:textId="77777777" w:rsidR="00673777" w:rsidRPr="00C474C4" w:rsidRDefault="00673777" w:rsidP="00DD7A45">
      <w:pPr>
        <w:pStyle w:val="Default"/>
        <w:numPr>
          <w:ilvl w:val="0"/>
          <w:numId w:val="3"/>
        </w:numPr>
        <w:spacing w:line="360" w:lineRule="auto"/>
        <w:ind w:left="1134"/>
      </w:pPr>
      <w:r w:rsidRPr="00C474C4">
        <w:t xml:space="preserve">persons of different religious belief, political opinion, racial group, age, marital status or sexual orientation; </w:t>
      </w:r>
    </w:p>
    <w:p w14:paraId="18E0014C" w14:textId="77777777" w:rsidR="00673777" w:rsidRPr="00C474C4" w:rsidRDefault="00673777" w:rsidP="00DD7A45">
      <w:pPr>
        <w:pStyle w:val="Default"/>
        <w:numPr>
          <w:ilvl w:val="0"/>
          <w:numId w:val="3"/>
        </w:numPr>
        <w:spacing w:line="360" w:lineRule="auto"/>
        <w:ind w:left="1134"/>
      </w:pPr>
      <w:r w:rsidRPr="00C474C4">
        <w:t>men and women generally;</w:t>
      </w:r>
    </w:p>
    <w:p w14:paraId="649E88B0" w14:textId="77777777" w:rsidR="00673777" w:rsidRPr="00C474C4" w:rsidRDefault="00673777" w:rsidP="00DD7A45">
      <w:pPr>
        <w:pStyle w:val="Default"/>
        <w:numPr>
          <w:ilvl w:val="0"/>
          <w:numId w:val="3"/>
        </w:numPr>
        <w:spacing w:line="360" w:lineRule="auto"/>
        <w:ind w:left="1134"/>
      </w:pPr>
      <w:r w:rsidRPr="00C474C4">
        <w:t>persons with a disability and persons without; and</w:t>
      </w:r>
    </w:p>
    <w:p w14:paraId="30EEBE1A" w14:textId="77777777" w:rsidR="00673777" w:rsidRPr="00C474C4" w:rsidRDefault="00673777" w:rsidP="00DD7A45">
      <w:pPr>
        <w:pStyle w:val="Default"/>
        <w:numPr>
          <w:ilvl w:val="0"/>
          <w:numId w:val="3"/>
        </w:numPr>
        <w:spacing w:line="360" w:lineRule="auto"/>
        <w:ind w:left="1134"/>
      </w:pPr>
      <w:proofErr w:type="gramStart"/>
      <w:r w:rsidRPr="00C474C4">
        <w:t>persons</w:t>
      </w:r>
      <w:proofErr w:type="gramEnd"/>
      <w:r w:rsidRPr="00C474C4">
        <w:t xml:space="preserve"> with dependants and persons without. </w:t>
      </w:r>
    </w:p>
    <w:p w14:paraId="51FFB014" w14:textId="77777777" w:rsidR="00673777" w:rsidRPr="00C474C4" w:rsidRDefault="00673777" w:rsidP="00DD7A45">
      <w:pPr>
        <w:pStyle w:val="Default"/>
        <w:spacing w:line="360" w:lineRule="auto"/>
        <w:ind w:left="1134"/>
      </w:pPr>
    </w:p>
    <w:p w14:paraId="5912D7CA" w14:textId="77777777" w:rsidR="00673777" w:rsidRPr="00C474C4" w:rsidRDefault="00673777" w:rsidP="00C474C4">
      <w:pPr>
        <w:pStyle w:val="Default"/>
        <w:spacing w:line="360" w:lineRule="auto"/>
      </w:pPr>
      <w:r w:rsidRPr="00C474C4">
        <w:t>Section 75 (2):</w:t>
      </w:r>
    </w:p>
    <w:p w14:paraId="42ED4922" w14:textId="77777777" w:rsidR="00673777" w:rsidRPr="00C474C4" w:rsidRDefault="00673777" w:rsidP="00DD7A45">
      <w:pPr>
        <w:pStyle w:val="Default"/>
        <w:spacing w:line="276" w:lineRule="auto"/>
        <w:ind w:left="1134"/>
      </w:pPr>
    </w:p>
    <w:p w14:paraId="241B74A5" w14:textId="77777777" w:rsidR="00673777" w:rsidRPr="00C474C4" w:rsidRDefault="00673777" w:rsidP="00C474C4">
      <w:pPr>
        <w:pStyle w:val="Default"/>
        <w:spacing w:line="360" w:lineRule="auto"/>
      </w:pPr>
      <w:r w:rsidRPr="00C474C4">
        <w:t xml:space="preserve">In addition, without prejudice to the obligations above, in carrying out the functions as they relate to Northern Ireland the Department is required to have regard to the desirability of promoting good relations between persons of different religious belief, political opinion or racial group. </w:t>
      </w:r>
    </w:p>
    <w:p w14:paraId="4C56A8DF" w14:textId="77777777" w:rsidR="00673777" w:rsidRDefault="00673777" w:rsidP="00673777">
      <w:pPr>
        <w:pStyle w:val="Default"/>
        <w:spacing w:line="360" w:lineRule="auto"/>
        <w:rPr>
          <w:i/>
        </w:rPr>
      </w:pPr>
    </w:p>
    <w:p w14:paraId="33993F11" w14:textId="453654F0" w:rsidR="00673777" w:rsidRPr="00F2042F" w:rsidRDefault="00C474C4" w:rsidP="00673777">
      <w:pPr>
        <w:spacing w:line="360" w:lineRule="auto"/>
        <w:rPr>
          <w:rFonts w:ascii="Arial" w:hAnsi="Arial" w:cs="Arial"/>
          <w:b/>
          <w:color w:val="000000" w:themeColor="text1"/>
          <w:u w:val="single"/>
        </w:rPr>
      </w:pPr>
      <w:r w:rsidRPr="00F2042F">
        <w:rPr>
          <w:rFonts w:ascii="Arial" w:hAnsi="Arial" w:cs="Arial"/>
          <w:b/>
          <w:color w:val="000000" w:themeColor="text1"/>
          <w:u w:val="single"/>
        </w:rPr>
        <w:t xml:space="preserve">Disability Action Plan </w:t>
      </w:r>
    </w:p>
    <w:p w14:paraId="191530AA" w14:textId="77777777" w:rsidR="00C474C4" w:rsidRDefault="00C474C4" w:rsidP="00673777">
      <w:pPr>
        <w:spacing w:line="360" w:lineRule="auto"/>
        <w:rPr>
          <w:rFonts w:ascii="Arial" w:hAnsi="Arial" w:cs="Arial"/>
          <w:color w:val="000000" w:themeColor="text1"/>
        </w:rPr>
      </w:pPr>
    </w:p>
    <w:p w14:paraId="5CF8BA28" w14:textId="77777777" w:rsidR="00673777" w:rsidRPr="00673777" w:rsidRDefault="00673777" w:rsidP="00673777">
      <w:pPr>
        <w:tabs>
          <w:tab w:val="left" w:pos="709"/>
        </w:tabs>
        <w:autoSpaceDE w:val="0"/>
        <w:autoSpaceDN w:val="0"/>
        <w:adjustRightInd w:val="0"/>
        <w:spacing w:after="120" w:line="360" w:lineRule="auto"/>
        <w:rPr>
          <w:rFonts w:ascii="Arial" w:hAnsi="Arial" w:cs="Arial"/>
          <w:color w:val="000000"/>
          <w:lang w:eastAsia="en-GB"/>
        </w:rPr>
      </w:pPr>
      <w:r w:rsidRPr="00673777">
        <w:rPr>
          <w:rFonts w:ascii="Arial" w:hAnsi="Arial" w:cs="Arial"/>
          <w:color w:val="000000"/>
          <w:lang w:eastAsia="en-GB"/>
        </w:rPr>
        <w:t xml:space="preserve">Under Section 49 (A) of the Disability Discrimination Act 1995 (DDA 1995) as amended by Article 5 of the Disability Discrimination (Northern Ireland) Order 2006, the Department of Health is required when carrying out its functions to have due regard to the need to: </w:t>
      </w:r>
    </w:p>
    <w:p w14:paraId="4D0A668C" w14:textId="50655EEB" w:rsidR="00673777" w:rsidRPr="00024A05" w:rsidRDefault="00F2042F" w:rsidP="00673777">
      <w:pPr>
        <w:numPr>
          <w:ilvl w:val="0"/>
          <w:numId w:val="4"/>
        </w:numPr>
        <w:tabs>
          <w:tab w:val="num" w:pos="993"/>
        </w:tabs>
        <w:autoSpaceDE w:val="0"/>
        <w:autoSpaceDN w:val="0"/>
        <w:adjustRightInd w:val="0"/>
        <w:spacing w:after="120" w:line="360" w:lineRule="auto"/>
        <w:ind w:left="426" w:firstLine="283"/>
        <w:rPr>
          <w:rFonts w:ascii="Arial" w:hAnsi="Arial" w:cs="Arial"/>
          <w:color w:val="000000"/>
          <w:lang w:eastAsia="en-GB"/>
        </w:rPr>
      </w:pPr>
      <w:r>
        <w:rPr>
          <w:rFonts w:ascii="Arial" w:hAnsi="Arial" w:cs="Arial"/>
          <w:color w:val="000000"/>
          <w:lang w:eastAsia="en-GB"/>
        </w:rPr>
        <w:t>p</w:t>
      </w:r>
      <w:r w:rsidR="00673777" w:rsidRPr="00024A05">
        <w:rPr>
          <w:rFonts w:ascii="Arial" w:hAnsi="Arial" w:cs="Arial"/>
          <w:color w:val="000000"/>
          <w:lang w:eastAsia="en-GB"/>
        </w:rPr>
        <w:t>romote positive attitudes towards disabled people; and</w:t>
      </w:r>
    </w:p>
    <w:p w14:paraId="230CF6C8" w14:textId="5BF72E24" w:rsidR="00673777" w:rsidRPr="00565015" w:rsidRDefault="00F2042F" w:rsidP="00673777">
      <w:pPr>
        <w:numPr>
          <w:ilvl w:val="0"/>
          <w:numId w:val="4"/>
        </w:numPr>
        <w:tabs>
          <w:tab w:val="num" w:pos="993"/>
        </w:tabs>
        <w:autoSpaceDE w:val="0"/>
        <w:autoSpaceDN w:val="0"/>
        <w:adjustRightInd w:val="0"/>
        <w:spacing w:after="120" w:line="360" w:lineRule="auto"/>
        <w:ind w:left="426" w:firstLine="283"/>
        <w:rPr>
          <w:color w:val="000000"/>
          <w:lang w:eastAsia="en-GB"/>
        </w:rPr>
      </w:pPr>
      <w:proofErr w:type="gramStart"/>
      <w:r>
        <w:rPr>
          <w:rFonts w:ascii="Arial" w:hAnsi="Arial" w:cs="Arial"/>
          <w:color w:val="000000"/>
          <w:lang w:eastAsia="en-GB"/>
        </w:rPr>
        <w:lastRenderedPageBreak/>
        <w:t>e</w:t>
      </w:r>
      <w:r w:rsidR="00673777" w:rsidRPr="00024A05">
        <w:rPr>
          <w:rFonts w:ascii="Arial" w:hAnsi="Arial" w:cs="Arial"/>
          <w:color w:val="000000"/>
          <w:lang w:eastAsia="en-GB"/>
        </w:rPr>
        <w:t>ncourage</w:t>
      </w:r>
      <w:proofErr w:type="gramEnd"/>
      <w:r w:rsidR="00673777" w:rsidRPr="00024A05">
        <w:rPr>
          <w:rFonts w:ascii="Arial" w:hAnsi="Arial" w:cs="Arial"/>
          <w:color w:val="000000"/>
          <w:lang w:eastAsia="en-GB"/>
        </w:rPr>
        <w:t xml:space="preserve"> participation by disabled people in public life.</w:t>
      </w:r>
    </w:p>
    <w:p w14:paraId="65755A07" w14:textId="77777777" w:rsidR="00DD7A45" w:rsidRDefault="00DD7A45" w:rsidP="00DD7A45">
      <w:pPr>
        <w:tabs>
          <w:tab w:val="left" w:pos="426"/>
        </w:tabs>
        <w:autoSpaceDE w:val="0"/>
        <w:autoSpaceDN w:val="0"/>
        <w:adjustRightInd w:val="0"/>
        <w:spacing w:line="360" w:lineRule="auto"/>
        <w:rPr>
          <w:rFonts w:ascii="Arial" w:hAnsi="Arial" w:cs="Arial"/>
          <w:color w:val="000000"/>
          <w:lang w:eastAsia="en-GB"/>
        </w:rPr>
      </w:pPr>
    </w:p>
    <w:p w14:paraId="43641C0A" w14:textId="77777777" w:rsidR="00673777" w:rsidRDefault="00673777" w:rsidP="00C474C4">
      <w:pPr>
        <w:tabs>
          <w:tab w:val="left" w:pos="426"/>
        </w:tabs>
        <w:autoSpaceDE w:val="0"/>
        <w:autoSpaceDN w:val="0"/>
        <w:adjustRightInd w:val="0"/>
        <w:spacing w:after="120" w:line="360" w:lineRule="auto"/>
        <w:rPr>
          <w:rFonts w:ascii="Arial" w:hAnsi="Arial" w:cs="Arial"/>
          <w:color w:val="000000"/>
          <w:lang w:eastAsia="en-GB"/>
        </w:rPr>
      </w:pPr>
      <w:r w:rsidRPr="00565015">
        <w:rPr>
          <w:rFonts w:ascii="Arial" w:hAnsi="Arial" w:cs="Arial"/>
          <w:color w:val="000000"/>
          <w:lang w:eastAsia="en-GB"/>
        </w:rPr>
        <w:t xml:space="preserve">Under Section 49(B) of the </w:t>
      </w:r>
      <w:r>
        <w:rPr>
          <w:rFonts w:ascii="Arial" w:hAnsi="Arial" w:cs="Arial"/>
          <w:color w:val="000000"/>
          <w:lang w:eastAsia="en-GB"/>
        </w:rPr>
        <w:t>DDA 1995, the Department of Health is also required to submit to the Equality Commission a disability action plan showing how it proposes to fulfil these duties in relation to its functions.</w:t>
      </w:r>
    </w:p>
    <w:p w14:paraId="72948D1D" w14:textId="77777777" w:rsidR="00673777" w:rsidRPr="00601942" w:rsidRDefault="00673777" w:rsidP="00673777">
      <w:pPr>
        <w:pStyle w:val="Default"/>
        <w:spacing w:line="360" w:lineRule="auto"/>
        <w:rPr>
          <w:i/>
        </w:rPr>
      </w:pPr>
      <w:r w:rsidRPr="001F0FAC">
        <w:t xml:space="preserve">The disability duties, like the duties under Section 75, adopt the mainstreaming approach </w:t>
      </w:r>
      <w:r>
        <w:t xml:space="preserve">and through equality screening tools the </w:t>
      </w:r>
      <w:r w:rsidRPr="001F0FAC">
        <w:t>Department consider</w:t>
      </w:r>
      <w:r>
        <w:t>s</w:t>
      </w:r>
      <w:r w:rsidRPr="001F0FAC">
        <w:t xml:space="preserve"> the effect of their policies, or likely </w:t>
      </w:r>
      <w:r>
        <w:t xml:space="preserve">impacts </w:t>
      </w:r>
      <w:r>
        <w:rPr>
          <w:szCs w:val="28"/>
        </w:rPr>
        <w:t xml:space="preserve">and if </w:t>
      </w:r>
      <w:r w:rsidRPr="001F0FAC">
        <w:rPr>
          <w:szCs w:val="28"/>
        </w:rPr>
        <w:t xml:space="preserve">there </w:t>
      </w:r>
      <w:r>
        <w:rPr>
          <w:szCs w:val="28"/>
        </w:rPr>
        <w:t xml:space="preserve">is </w:t>
      </w:r>
      <w:r w:rsidRPr="001F0FAC">
        <w:rPr>
          <w:szCs w:val="28"/>
        </w:rPr>
        <w:t>an opportunity to better promote positive attitudes towards disabled people or encourage their participation in public</w:t>
      </w:r>
    </w:p>
    <w:p w14:paraId="47F67770" w14:textId="77777777" w:rsidR="00673777" w:rsidRPr="004E627A" w:rsidRDefault="00673777" w:rsidP="00673777">
      <w:pPr>
        <w:spacing w:line="276" w:lineRule="auto"/>
        <w:jc w:val="both"/>
        <w:rPr>
          <w:rFonts w:ascii="Arial" w:hAnsi="Arial" w:cs="Arial"/>
        </w:rPr>
      </w:pPr>
    </w:p>
    <w:p w14:paraId="5550DEB9" w14:textId="77777777" w:rsidR="00673777" w:rsidRPr="004E627A" w:rsidRDefault="00673777" w:rsidP="00C474C4">
      <w:pPr>
        <w:spacing w:line="360" w:lineRule="auto"/>
        <w:jc w:val="both"/>
        <w:rPr>
          <w:rFonts w:ascii="Arial" w:hAnsi="Arial" w:cs="Arial"/>
          <w:u w:val="single"/>
        </w:rPr>
      </w:pPr>
      <w:r w:rsidRPr="004E627A">
        <w:rPr>
          <w:rFonts w:ascii="Arial" w:hAnsi="Arial" w:cs="Arial"/>
          <w:u w:val="single"/>
        </w:rPr>
        <w:t>Purpose</w:t>
      </w:r>
    </w:p>
    <w:p w14:paraId="1A7D53A6" w14:textId="77777777" w:rsidR="00673777" w:rsidRPr="004E627A" w:rsidRDefault="00673777" w:rsidP="00C474C4">
      <w:pPr>
        <w:spacing w:line="360" w:lineRule="auto"/>
        <w:jc w:val="both"/>
        <w:rPr>
          <w:rFonts w:ascii="Arial" w:hAnsi="Arial" w:cs="Arial"/>
          <w:u w:val="single"/>
        </w:rPr>
      </w:pPr>
    </w:p>
    <w:p w14:paraId="54FEC51F" w14:textId="77777777" w:rsidR="00673777" w:rsidRDefault="00673777" w:rsidP="00C474C4">
      <w:pPr>
        <w:spacing w:line="360" w:lineRule="auto"/>
        <w:jc w:val="both"/>
        <w:rPr>
          <w:rFonts w:ascii="Arial" w:hAnsi="Arial" w:cs="Arial"/>
        </w:rPr>
      </w:pPr>
      <w:r w:rsidRPr="004E627A">
        <w:rPr>
          <w:rFonts w:ascii="Arial" w:hAnsi="Arial" w:cs="Arial"/>
        </w:rPr>
        <w:t xml:space="preserve">The </w:t>
      </w:r>
      <w:r>
        <w:rPr>
          <w:rFonts w:ascii="Arial" w:hAnsi="Arial" w:cs="Arial"/>
        </w:rPr>
        <w:t xml:space="preserve">attached </w:t>
      </w:r>
      <w:r w:rsidRPr="004E627A">
        <w:rPr>
          <w:rFonts w:ascii="Arial" w:hAnsi="Arial" w:cs="Arial"/>
        </w:rPr>
        <w:t>questionnaire seeks your vi</w:t>
      </w:r>
      <w:r>
        <w:rPr>
          <w:rFonts w:ascii="Arial" w:hAnsi="Arial" w:cs="Arial"/>
        </w:rPr>
        <w:t xml:space="preserve">ews on the draft Equality Action Plan and Disability Action Plan. </w:t>
      </w:r>
      <w:r w:rsidRPr="004E627A">
        <w:rPr>
          <w:rFonts w:ascii="Arial" w:hAnsi="Arial" w:cs="Arial"/>
        </w:rPr>
        <w:t xml:space="preserve"> </w:t>
      </w:r>
    </w:p>
    <w:p w14:paraId="4CDD0A7B" w14:textId="77777777" w:rsidR="00673777" w:rsidRDefault="00673777" w:rsidP="00C474C4">
      <w:pPr>
        <w:spacing w:line="360" w:lineRule="auto"/>
        <w:jc w:val="both"/>
        <w:rPr>
          <w:rFonts w:ascii="Arial" w:hAnsi="Arial" w:cs="Arial"/>
        </w:rPr>
      </w:pPr>
    </w:p>
    <w:p w14:paraId="56E7F0D1" w14:textId="34B213F0" w:rsidR="00673777" w:rsidRPr="004E627A" w:rsidRDefault="00673777" w:rsidP="00C474C4">
      <w:pPr>
        <w:spacing w:line="360" w:lineRule="auto"/>
        <w:jc w:val="both"/>
        <w:rPr>
          <w:rFonts w:ascii="Arial" w:hAnsi="Arial" w:cs="Arial"/>
        </w:rPr>
      </w:pPr>
      <w:r w:rsidRPr="004E627A">
        <w:rPr>
          <w:rFonts w:ascii="Arial" w:hAnsi="Arial" w:cs="Arial"/>
        </w:rPr>
        <w:t xml:space="preserve">It is important to note that the </w:t>
      </w:r>
      <w:r>
        <w:rPr>
          <w:rFonts w:ascii="Arial" w:hAnsi="Arial" w:cs="Arial"/>
        </w:rPr>
        <w:t xml:space="preserve">plans </w:t>
      </w:r>
      <w:r w:rsidRPr="004E627A">
        <w:rPr>
          <w:rFonts w:ascii="Arial" w:hAnsi="Arial" w:cs="Arial"/>
        </w:rPr>
        <w:t>relate solely to</w:t>
      </w:r>
      <w:r>
        <w:rPr>
          <w:rFonts w:ascii="Arial" w:hAnsi="Arial" w:cs="Arial"/>
        </w:rPr>
        <w:t xml:space="preserve"> the</w:t>
      </w:r>
      <w:r w:rsidRPr="004E627A">
        <w:rPr>
          <w:rFonts w:ascii="Arial" w:hAnsi="Arial" w:cs="Arial"/>
        </w:rPr>
        <w:t xml:space="preserve"> Department </w:t>
      </w:r>
      <w:r>
        <w:rPr>
          <w:rFonts w:ascii="Arial" w:hAnsi="Arial" w:cs="Arial"/>
        </w:rPr>
        <w:t xml:space="preserve">of Health </w:t>
      </w:r>
      <w:r w:rsidRPr="004E627A">
        <w:rPr>
          <w:rFonts w:ascii="Arial" w:hAnsi="Arial" w:cs="Arial"/>
        </w:rPr>
        <w:t>and its fun</w:t>
      </w:r>
      <w:r>
        <w:rPr>
          <w:rFonts w:ascii="Arial" w:hAnsi="Arial" w:cs="Arial"/>
        </w:rPr>
        <w:t>ctions.   The Department’s Arm’s</w:t>
      </w:r>
      <w:r w:rsidRPr="004E627A">
        <w:rPr>
          <w:rFonts w:ascii="Arial" w:hAnsi="Arial" w:cs="Arial"/>
        </w:rPr>
        <w:t xml:space="preserve"> Len</w:t>
      </w:r>
      <w:r>
        <w:rPr>
          <w:rFonts w:ascii="Arial" w:hAnsi="Arial" w:cs="Arial"/>
        </w:rPr>
        <w:t>gth Bodies (HSC Board, HSC Trust</w:t>
      </w:r>
      <w:r w:rsidRPr="004E627A">
        <w:rPr>
          <w:rFonts w:ascii="Arial" w:hAnsi="Arial" w:cs="Arial"/>
        </w:rPr>
        <w:t xml:space="preserve"> Public Health Agency etc.) are all deemed to be Public Authorities and are, therefore, responsible for their own </w:t>
      </w:r>
      <w:r>
        <w:rPr>
          <w:rFonts w:ascii="Arial" w:hAnsi="Arial" w:cs="Arial"/>
        </w:rPr>
        <w:t xml:space="preserve">Equality and Disability Action Plans </w:t>
      </w:r>
      <w:r w:rsidRPr="004E627A">
        <w:rPr>
          <w:rFonts w:ascii="Arial" w:hAnsi="Arial" w:cs="Arial"/>
        </w:rPr>
        <w:t>specific to their functions.</w:t>
      </w:r>
    </w:p>
    <w:p w14:paraId="11255CE7" w14:textId="77777777" w:rsidR="00673777" w:rsidRDefault="00673777" w:rsidP="00C474C4">
      <w:pPr>
        <w:pStyle w:val="Default"/>
        <w:spacing w:line="360" w:lineRule="auto"/>
        <w:rPr>
          <w:b/>
        </w:rPr>
      </w:pPr>
    </w:p>
    <w:p w14:paraId="6169D13F" w14:textId="77777777" w:rsidR="00034E0A" w:rsidRPr="00D141D0" w:rsidRDefault="00034E0A" w:rsidP="00C474C4">
      <w:pPr>
        <w:spacing w:line="360" w:lineRule="auto"/>
        <w:rPr>
          <w:rFonts w:ascii="Arial" w:hAnsi="Arial" w:cs="Arial"/>
          <w:u w:val="single"/>
          <w:lang w:val="en-US"/>
        </w:rPr>
      </w:pPr>
      <w:r>
        <w:rPr>
          <w:rFonts w:ascii="Arial" w:hAnsi="Arial" w:cs="Arial"/>
          <w:u w:val="single"/>
          <w:lang w:val="en-US"/>
        </w:rPr>
        <w:t>Freedom of Information</w:t>
      </w:r>
    </w:p>
    <w:p w14:paraId="338D5B18" w14:textId="77777777" w:rsidR="00034E0A" w:rsidRDefault="00034E0A" w:rsidP="00C474C4">
      <w:pPr>
        <w:spacing w:line="360" w:lineRule="auto"/>
        <w:rPr>
          <w:rFonts w:ascii="Arial" w:hAnsi="Arial" w:cs="Arial"/>
          <w:b/>
          <w:lang w:val="en-US"/>
        </w:rPr>
      </w:pPr>
    </w:p>
    <w:p w14:paraId="50EC6F33" w14:textId="77777777" w:rsidR="00034E0A" w:rsidRPr="00D141D0" w:rsidRDefault="00034E0A" w:rsidP="00C474C4">
      <w:pPr>
        <w:spacing w:line="360" w:lineRule="auto"/>
        <w:rPr>
          <w:rFonts w:ascii="Arial" w:hAnsi="Arial" w:cs="Arial"/>
          <w:lang w:val="en-US"/>
        </w:rPr>
      </w:pPr>
      <w:r w:rsidRPr="00D141D0">
        <w:rPr>
          <w:rFonts w:ascii="Arial" w:hAnsi="Arial" w:cs="Arial"/>
          <w:lang w:val="en-US"/>
        </w:rPr>
        <w:t>Please note that responses to this consultation will be subject to the Freedom of Information Act 2000 which gives the right of access to the information held by public authorities.  Before you submit your response, please read Appendix 1 about the effect of the Freedom of Information Act 2000 on the confidentiality of responses to public consultation exercises.</w:t>
      </w:r>
    </w:p>
    <w:p w14:paraId="1972DC4F" w14:textId="77777777" w:rsidR="00034E0A" w:rsidRPr="004E627A" w:rsidRDefault="00034E0A" w:rsidP="00C474C4">
      <w:pPr>
        <w:spacing w:line="360" w:lineRule="auto"/>
        <w:jc w:val="both"/>
        <w:rPr>
          <w:rFonts w:ascii="Arial" w:hAnsi="Arial" w:cs="Arial"/>
          <w:color w:val="FF0000"/>
        </w:rPr>
      </w:pPr>
    </w:p>
    <w:p w14:paraId="667A81F0" w14:textId="77777777" w:rsidR="00673777" w:rsidRDefault="00673777" w:rsidP="00673777">
      <w:pPr>
        <w:pStyle w:val="Default"/>
        <w:spacing w:line="276" w:lineRule="auto"/>
        <w:rPr>
          <w:b/>
        </w:rPr>
      </w:pPr>
    </w:p>
    <w:p w14:paraId="04D7B9B8" w14:textId="77777777" w:rsidR="00673777" w:rsidRDefault="00673777" w:rsidP="00673777">
      <w:pPr>
        <w:pStyle w:val="Default"/>
        <w:spacing w:line="276" w:lineRule="auto"/>
        <w:rPr>
          <w:b/>
        </w:rPr>
      </w:pPr>
    </w:p>
    <w:p w14:paraId="62FC800A" w14:textId="77777777" w:rsidR="00673777" w:rsidRDefault="00673777" w:rsidP="00673777">
      <w:pPr>
        <w:pStyle w:val="Default"/>
        <w:spacing w:line="276" w:lineRule="auto"/>
        <w:rPr>
          <w:b/>
        </w:rPr>
      </w:pPr>
    </w:p>
    <w:p w14:paraId="0BC8E251" w14:textId="77777777" w:rsidR="00673777" w:rsidRDefault="00673777" w:rsidP="00673777">
      <w:pPr>
        <w:pStyle w:val="Default"/>
        <w:spacing w:line="276" w:lineRule="auto"/>
        <w:rPr>
          <w:b/>
        </w:rPr>
      </w:pPr>
    </w:p>
    <w:p w14:paraId="349EF95F" w14:textId="77777777" w:rsidR="00C474C4" w:rsidRDefault="00C474C4" w:rsidP="00673777">
      <w:pPr>
        <w:pStyle w:val="Default"/>
        <w:spacing w:line="276" w:lineRule="auto"/>
        <w:rPr>
          <w:b/>
        </w:rPr>
      </w:pPr>
    </w:p>
    <w:p w14:paraId="51D170FA" w14:textId="77777777" w:rsidR="00C474C4" w:rsidRDefault="00C474C4" w:rsidP="00673777">
      <w:pPr>
        <w:pStyle w:val="Default"/>
        <w:spacing w:line="276" w:lineRule="auto"/>
        <w:rPr>
          <w:b/>
        </w:rPr>
      </w:pPr>
    </w:p>
    <w:p w14:paraId="6AE7FAE3" w14:textId="77777777" w:rsidR="00C474C4" w:rsidRDefault="00C474C4" w:rsidP="00673777">
      <w:pPr>
        <w:pStyle w:val="Default"/>
        <w:spacing w:line="276" w:lineRule="auto"/>
        <w:rPr>
          <w:b/>
        </w:rPr>
      </w:pPr>
    </w:p>
    <w:p w14:paraId="6090CF06" w14:textId="77777777" w:rsidR="00C474C4" w:rsidRDefault="00C474C4" w:rsidP="00673777">
      <w:pPr>
        <w:pStyle w:val="Default"/>
        <w:spacing w:line="276" w:lineRule="auto"/>
        <w:rPr>
          <w:b/>
        </w:rPr>
      </w:pPr>
    </w:p>
    <w:p w14:paraId="2E62FD0F" w14:textId="77777777" w:rsidR="00C474C4" w:rsidRDefault="00C474C4" w:rsidP="00673777">
      <w:pPr>
        <w:pStyle w:val="Default"/>
        <w:spacing w:line="276" w:lineRule="auto"/>
        <w:rPr>
          <w:b/>
        </w:rPr>
      </w:pPr>
    </w:p>
    <w:p w14:paraId="26930729" w14:textId="77777777" w:rsidR="00C474C4" w:rsidRDefault="00C474C4" w:rsidP="00673777">
      <w:pPr>
        <w:pStyle w:val="Default"/>
        <w:spacing w:line="276" w:lineRule="auto"/>
        <w:rPr>
          <w:b/>
        </w:rPr>
      </w:pPr>
    </w:p>
    <w:p w14:paraId="71867A25" w14:textId="77777777" w:rsidR="00C474C4" w:rsidRDefault="00673777" w:rsidP="00673777">
      <w:pPr>
        <w:pStyle w:val="Default"/>
        <w:spacing w:line="276" w:lineRule="auto"/>
        <w:rPr>
          <w:b/>
        </w:rPr>
      </w:pPr>
      <w:r w:rsidRPr="003D23CF">
        <w:rPr>
          <w:b/>
        </w:rPr>
        <w:lastRenderedPageBreak/>
        <w:t>D</w:t>
      </w:r>
      <w:r>
        <w:rPr>
          <w:b/>
        </w:rPr>
        <w:t>EPARTMENT OF HEALTH</w:t>
      </w:r>
    </w:p>
    <w:p w14:paraId="4F08DDDE" w14:textId="77777777" w:rsidR="00C474C4" w:rsidRDefault="00C474C4" w:rsidP="00673777">
      <w:pPr>
        <w:pStyle w:val="Default"/>
        <w:spacing w:line="276" w:lineRule="auto"/>
        <w:rPr>
          <w:b/>
        </w:rPr>
      </w:pPr>
    </w:p>
    <w:p w14:paraId="22347461" w14:textId="0F3A948D" w:rsidR="00673777" w:rsidRDefault="00C474C4" w:rsidP="00673777">
      <w:pPr>
        <w:pStyle w:val="Default"/>
        <w:spacing w:line="276" w:lineRule="auto"/>
        <w:rPr>
          <w:b/>
        </w:rPr>
      </w:pPr>
      <w:r>
        <w:rPr>
          <w:b/>
        </w:rPr>
        <w:t xml:space="preserve">DRAFT EQUALITY ACTION PLAN and DRAFT DISABILITY ACTION PLAN </w:t>
      </w:r>
    </w:p>
    <w:p w14:paraId="516161D6" w14:textId="77777777" w:rsidR="00673777" w:rsidRDefault="00673777" w:rsidP="00673777">
      <w:pPr>
        <w:pStyle w:val="Default"/>
        <w:spacing w:line="276" w:lineRule="auto"/>
        <w:rPr>
          <w:b/>
        </w:rPr>
      </w:pPr>
    </w:p>
    <w:p w14:paraId="1FF33C37" w14:textId="77777777" w:rsidR="00673777" w:rsidRDefault="00673777" w:rsidP="00673777">
      <w:pPr>
        <w:pStyle w:val="Default"/>
        <w:spacing w:line="276" w:lineRule="auto"/>
        <w:rPr>
          <w:b/>
        </w:rPr>
      </w:pPr>
      <w:r>
        <w:rPr>
          <w:b/>
        </w:rPr>
        <w:t>CONSULTATION QUESTIONNAIRE</w:t>
      </w:r>
    </w:p>
    <w:p w14:paraId="5159CBEB" w14:textId="77777777" w:rsidR="00673777" w:rsidRPr="003D23CF" w:rsidRDefault="00673777" w:rsidP="00673777">
      <w:pPr>
        <w:pStyle w:val="Default"/>
        <w:spacing w:line="276" w:lineRule="auto"/>
        <w:rPr>
          <w:b/>
        </w:rPr>
      </w:pPr>
    </w:p>
    <w:p w14:paraId="7CF0CA36" w14:textId="77777777" w:rsidR="00673777" w:rsidRPr="004E627A" w:rsidRDefault="00673777" w:rsidP="00673777">
      <w:pPr>
        <w:spacing w:line="276" w:lineRule="auto"/>
        <w:jc w:val="both"/>
        <w:rPr>
          <w:rFonts w:ascii="Arial" w:hAnsi="Arial" w:cs="Arial"/>
        </w:rPr>
      </w:pPr>
      <w:r w:rsidRPr="004E627A">
        <w:rPr>
          <w:rFonts w:ascii="Arial" w:hAnsi="Arial" w:cs="Arial"/>
        </w:rPr>
        <w:t xml:space="preserve">The questionnaire can be completed by individual stakeholders, members of the public, or on behalf of a group or organisation. </w:t>
      </w:r>
    </w:p>
    <w:p w14:paraId="28E8CE2C" w14:textId="77777777" w:rsidR="00673777" w:rsidRPr="0009440D" w:rsidRDefault="00673777" w:rsidP="00673777">
      <w:pPr>
        <w:rPr>
          <w:rFonts w:ascii="Arial" w:hAnsi="Arial" w:cs="Arial"/>
        </w:rPr>
      </w:pPr>
    </w:p>
    <w:p w14:paraId="063A2C2E" w14:textId="77777777" w:rsidR="00673777" w:rsidRDefault="00673777" w:rsidP="00673777">
      <w:pPr>
        <w:rPr>
          <w:rFonts w:ascii="Arial" w:hAnsi="Arial" w:cs="Arial"/>
          <w:b/>
        </w:rPr>
      </w:pPr>
      <w:proofErr w:type="gramStart"/>
      <w:r w:rsidRPr="0009440D">
        <w:rPr>
          <w:rFonts w:ascii="Arial" w:hAnsi="Arial" w:cs="Arial"/>
          <w:b/>
        </w:rPr>
        <w:t>Your</w:t>
      </w:r>
      <w:proofErr w:type="gramEnd"/>
      <w:r w:rsidRPr="0009440D">
        <w:rPr>
          <w:rFonts w:ascii="Arial" w:hAnsi="Arial" w:cs="Arial"/>
          <w:b/>
        </w:rPr>
        <w:t xml:space="preserve"> Details</w:t>
      </w:r>
    </w:p>
    <w:p w14:paraId="00BD8B0D" w14:textId="77777777" w:rsidR="00673777" w:rsidRPr="0009440D" w:rsidRDefault="00673777" w:rsidP="006737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187"/>
      </w:tblGrid>
      <w:tr w:rsidR="00673777" w:rsidRPr="00BA2269" w14:paraId="46D8734D" w14:textId="77777777" w:rsidTr="00F870E5">
        <w:tc>
          <w:tcPr>
            <w:tcW w:w="1918" w:type="dxa"/>
            <w:shd w:val="clear" w:color="auto" w:fill="F3F3F3"/>
          </w:tcPr>
          <w:p w14:paraId="028C16E4" w14:textId="77777777" w:rsidR="00673777" w:rsidRPr="00BA2269" w:rsidRDefault="00673777" w:rsidP="00F870E5">
            <w:pPr>
              <w:spacing w:line="480" w:lineRule="auto"/>
              <w:rPr>
                <w:rFonts w:ascii="Arial" w:hAnsi="Arial" w:cs="Arial"/>
              </w:rPr>
            </w:pPr>
            <w:r w:rsidRPr="00BA2269">
              <w:rPr>
                <w:rFonts w:ascii="Arial" w:hAnsi="Arial" w:cs="Arial"/>
              </w:rPr>
              <w:t>Name:</w:t>
            </w:r>
          </w:p>
        </w:tc>
        <w:tc>
          <w:tcPr>
            <w:tcW w:w="8231" w:type="dxa"/>
          </w:tcPr>
          <w:p w14:paraId="5356DFE7" w14:textId="77777777" w:rsidR="00673777" w:rsidRPr="00BA2269" w:rsidRDefault="00673777" w:rsidP="00F870E5">
            <w:pPr>
              <w:spacing w:line="480" w:lineRule="auto"/>
              <w:rPr>
                <w:rFonts w:ascii="Arial" w:hAnsi="Arial" w:cs="Arial"/>
              </w:rPr>
            </w:pPr>
          </w:p>
        </w:tc>
      </w:tr>
      <w:tr w:rsidR="00673777" w:rsidRPr="00BA2269" w14:paraId="0EBE3DCE" w14:textId="77777777" w:rsidTr="00F870E5">
        <w:tc>
          <w:tcPr>
            <w:tcW w:w="1918" w:type="dxa"/>
            <w:shd w:val="clear" w:color="auto" w:fill="F3F3F3"/>
          </w:tcPr>
          <w:p w14:paraId="78CC1C0C" w14:textId="77777777" w:rsidR="00673777" w:rsidRPr="00BA2269" w:rsidRDefault="00673777" w:rsidP="00F870E5">
            <w:pPr>
              <w:spacing w:line="480" w:lineRule="auto"/>
              <w:rPr>
                <w:rFonts w:ascii="Arial" w:hAnsi="Arial" w:cs="Arial"/>
              </w:rPr>
            </w:pPr>
            <w:r w:rsidRPr="00BA2269">
              <w:rPr>
                <w:rFonts w:ascii="Arial" w:hAnsi="Arial" w:cs="Arial"/>
              </w:rPr>
              <w:t>Job Title:</w:t>
            </w:r>
          </w:p>
        </w:tc>
        <w:tc>
          <w:tcPr>
            <w:tcW w:w="8231" w:type="dxa"/>
          </w:tcPr>
          <w:p w14:paraId="495CF8B6" w14:textId="77777777" w:rsidR="00673777" w:rsidRPr="00BA2269" w:rsidRDefault="00673777" w:rsidP="00F870E5">
            <w:pPr>
              <w:spacing w:line="480" w:lineRule="auto"/>
              <w:rPr>
                <w:rFonts w:ascii="Arial" w:hAnsi="Arial" w:cs="Arial"/>
              </w:rPr>
            </w:pPr>
          </w:p>
        </w:tc>
      </w:tr>
      <w:tr w:rsidR="00673777" w:rsidRPr="00BA2269" w14:paraId="57CB2B33" w14:textId="77777777" w:rsidTr="00F870E5">
        <w:tc>
          <w:tcPr>
            <w:tcW w:w="1918" w:type="dxa"/>
            <w:shd w:val="clear" w:color="auto" w:fill="F3F3F3"/>
          </w:tcPr>
          <w:p w14:paraId="3355B997" w14:textId="77777777" w:rsidR="00673777" w:rsidRPr="00BA2269" w:rsidRDefault="00673777" w:rsidP="00F870E5">
            <w:pPr>
              <w:spacing w:line="480" w:lineRule="auto"/>
              <w:rPr>
                <w:rFonts w:ascii="Arial" w:hAnsi="Arial" w:cs="Arial"/>
              </w:rPr>
            </w:pPr>
            <w:r w:rsidRPr="00BA2269">
              <w:rPr>
                <w:rFonts w:ascii="Arial" w:hAnsi="Arial" w:cs="Arial"/>
              </w:rPr>
              <w:t>Organisation:</w:t>
            </w:r>
          </w:p>
        </w:tc>
        <w:tc>
          <w:tcPr>
            <w:tcW w:w="8231" w:type="dxa"/>
          </w:tcPr>
          <w:p w14:paraId="7ABDA0B5" w14:textId="77777777" w:rsidR="00673777" w:rsidRPr="00BA2269" w:rsidRDefault="00673777" w:rsidP="00F870E5">
            <w:pPr>
              <w:spacing w:line="480" w:lineRule="auto"/>
              <w:rPr>
                <w:rFonts w:ascii="Arial" w:hAnsi="Arial" w:cs="Arial"/>
              </w:rPr>
            </w:pPr>
          </w:p>
        </w:tc>
      </w:tr>
      <w:tr w:rsidR="00673777" w:rsidRPr="00BA2269" w14:paraId="5505EF00" w14:textId="77777777" w:rsidTr="00F870E5">
        <w:tc>
          <w:tcPr>
            <w:tcW w:w="1918" w:type="dxa"/>
            <w:shd w:val="clear" w:color="auto" w:fill="F3F3F3"/>
          </w:tcPr>
          <w:p w14:paraId="28452FA7" w14:textId="77777777" w:rsidR="00673777" w:rsidRPr="00BA2269" w:rsidRDefault="00673777" w:rsidP="00F870E5">
            <w:pPr>
              <w:spacing w:line="480" w:lineRule="auto"/>
              <w:rPr>
                <w:rFonts w:ascii="Arial" w:hAnsi="Arial" w:cs="Arial"/>
              </w:rPr>
            </w:pPr>
            <w:r w:rsidRPr="00BA2269">
              <w:rPr>
                <w:rFonts w:ascii="Arial" w:hAnsi="Arial" w:cs="Arial"/>
              </w:rPr>
              <w:t>Address:</w:t>
            </w:r>
          </w:p>
        </w:tc>
        <w:tc>
          <w:tcPr>
            <w:tcW w:w="8231" w:type="dxa"/>
          </w:tcPr>
          <w:p w14:paraId="0141D145" w14:textId="77777777" w:rsidR="00673777" w:rsidRPr="00BA2269" w:rsidRDefault="00673777" w:rsidP="00F870E5">
            <w:pPr>
              <w:spacing w:line="480" w:lineRule="auto"/>
              <w:rPr>
                <w:rFonts w:ascii="Arial" w:hAnsi="Arial" w:cs="Arial"/>
              </w:rPr>
            </w:pPr>
          </w:p>
        </w:tc>
      </w:tr>
      <w:tr w:rsidR="00673777" w:rsidRPr="00BA2269" w14:paraId="3DFCBE6A" w14:textId="77777777" w:rsidTr="00F870E5">
        <w:tc>
          <w:tcPr>
            <w:tcW w:w="1918" w:type="dxa"/>
            <w:shd w:val="clear" w:color="auto" w:fill="F3F3F3"/>
          </w:tcPr>
          <w:p w14:paraId="5FAEAFE9" w14:textId="77777777" w:rsidR="00673777" w:rsidRPr="00BA2269" w:rsidRDefault="00673777" w:rsidP="00F870E5">
            <w:pPr>
              <w:spacing w:line="480" w:lineRule="auto"/>
              <w:rPr>
                <w:rFonts w:ascii="Arial" w:hAnsi="Arial" w:cs="Arial"/>
              </w:rPr>
            </w:pPr>
          </w:p>
        </w:tc>
        <w:tc>
          <w:tcPr>
            <w:tcW w:w="8231" w:type="dxa"/>
          </w:tcPr>
          <w:p w14:paraId="4B9F6BF0" w14:textId="77777777" w:rsidR="00673777" w:rsidRPr="00BA2269" w:rsidRDefault="00673777" w:rsidP="00F870E5">
            <w:pPr>
              <w:spacing w:line="480" w:lineRule="auto"/>
              <w:rPr>
                <w:rFonts w:ascii="Arial" w:hAnsi="Arial" w:cs="Arial"/>
              </w:rPr>
            </w:pPr>
          </w:p>
        </w:tc>
      </w:tr>
      <w:tr w:rsidR="00673777" w:rsidRPr="00BA2269" w14:paraId="58A34AAB" w14:textId="77777777" w:rsidTr="00F870E5">
        <w:tc>
          <w:tcPr>
            <w:tcW w:w="1918" w:type="dxa"/>
            <w:shd w:val="clear" w:color="auto" w:fill="F3F3F3"/>
          </w:tcPr>
          <w:p w14:paraId="2421B563" w14:textId="77777777" w:rsidR="00673777" w:rsidRPr="00BA2269" w:rsidRDefault="00673777" w:rsidP="00F870E5">
            <w:pPr>
              <w:spacing w:line="480" w:lineRule="auto"/>
              <w:rPr>
                <w:rFonts w:ascii="Arial" w:hAnsi="Arial" w:cs="Arial"/>
              </w:rPr>
            </w:pPr>
          </w:p>
        </w:tc>
        <w:tc>
          <w:tcPr>
            <w:tcW w:w="8231" w:type="dxa"/>
          </w:tcPr>
          <w:p w14:paraId="3C385861" w14:textId="77777777" w:rsidR="00673777" w:rsidRPr="00BA2269" w:rsidRDefault="00673777" w:rsidP="00F870E5">
            <w:pPr>
              <w:spacing w:line="480" w:lineRule="auto"/>
              <w:rPr>
                <w:rFonts w:ascii="Arial" w:hAnsi="Arial" w:cs="Arial"/>
              </w:rPr>
            </w:pPr>
          </w:p>
        </w:tc>
      </w:tr>
      <w:tr w:rsidR="00673777" w:rsidRPr="00BA2269" w14:paraId="5FB90695" w14:textId="77777777" w:rsidTr="00F870E5">
        <w:tc>
          <w:tcPr>
            <w:tcW w:w="1918" w:type="dxa"/>
            <w:shd w:val="clear" w:color="auto" w:fill="F3F3F3"/>
          </w:tcPr>
          <w:p w14:paraId="0B745C43" w14:textId="77777777" w:rsidR="00673777" w:rsidRPr="00BA2269" w:rsidRDefault="00673777" w:rsidP="00F870E5">
            <w:pPr>
              <w:spacing w:line="480" w:lineRule="auto"/>
              <w:rPr>
                <w:rFonts w:ascii="Arial" w:hAnsi="Arial" w:cs="Arial"/>
              </w:rPr>
            </w:pPr>
            <w:r w:rsidRPr="00BA2269">
              <w:rPr>
                <w:rFonts w:ascii="Arial" w:hAnsi="Arial" w:cs="Arial"/>
              </w:rPr>
              <w:t>Tel:</w:t>
            </w:r>
          </w:p>
        </w:tc>
        <w:tc>
          <w:tcPr>
            <w:tcW w:w="8231" w:type="dxa"/>
          </w:tcPr>
          <w:p w14:paraId="0A043D86" w14:textId="77777777" w:rsidR="00673777" w:rsidRPr="00BA2269" w:rsidRDefault="00673777" w:rsidP="00F870E5">
            <w:pPr>
              <w:spacing w:line="480" w:lineRule="auto"/>
              <w:rPr>
                <w:rFonts w:ascii="Arial" w:hAnsi="Arial" w:cs="Arial"/>
              </w:rPr>
            </w:pPr>
          </w:p>
        </w:tc>
      </w:tr>
      <w:tr w:rsidR="00673777" w:rsidRPr="00BA2269" w14:paraId="046ACB60" w14:textId="77777777" w:rsidTr="00F870E5">
        <w:tc>
          <w:tcPr>
            <w:tcW w:w="1918" w:type="dxa"/>
            <w:shd w:val="clear" w:color="auto" w:fill="F3F3F3"/>
          </w:tcPr>
          <w:p w14:paraId="583E7837" w14:textId="77777777" w:rsidR="00673777" w:rsidRPr="00BA2269" w:rsidRDefault="00673777" w:rsidP="00F870E5">
            <w:pPr>
              <w:spacing w:line="480" w:lineRule="auto"/>
              <w:rPr>
                <w:rFonts w:ascii="Arial" w:hAnsi="Arial" w:cs="Arial"/>
              </w:rPr>
            </w:pPr>
            <w:r>
              <w:rPr>
                <w:rFonts w:ascii="Arial" w:hAnsi="Arial" w:cs="Arial"/>
              </w:rPr>
              <w:t>E</w:t>
            </w:r>
            <w:r w:rsidRPr="00BA2269">
              <w:rPr>
                <w:rFonts w:ascii="Arial" w:hAnsi="Arial" w:cs="Arial"/>
              </w:rPr>
              <w:t>-mail:</w:t>
            </w:r>
          </w:p>
        </w:tc>
        <w:tc>
          <w:tcPr>
            <w:tcW w:w="8231" w:type="dxa"/>
          </w:tcPr>
          <w:p w14:paraId="6F96BA02" w14:textId="77777777" w:rsidR="00673777" w:rsidRPr="00BA2269" w:rsidRDefault="00673777" w:rsidP="00F870E5">
            <w:pPr>
              <w:spacing w:line="480" w:lineRule="auto"/>
              <w:rPr>
                <w:rFonts w:ascii="Arial" w:hAnsi="Arial" w:cs="Arial"/>
              </w:rPr>
            </w:pPr>
          </w:p>
        </w:tc>
      </w:tr>
    </w:tbl>
    <w:p w14:paraId="1008E40A" w14:textId="77777777" w:rsidR="00673777" w:rsidRPr="0009440D" w:rsidRDefault="00673777" w:rsidP="00673777">
      <w:pPr>
        <w:rPr>
          <w:rFonts w:ascii="Arial" w:hAnsi="Arial" w:cs="Arial"/>
        </w:rPr>
      </w:pPr>
    </w:p>
    <w:p w14:paraId="5056951B" w14:textId="77777777" w:rsidR="00673777" w:rsidRDefault="00673777" w:rsidP="00673777">
      <w:pPr>
        <w:rPr>
          <w:rFonts w:ascii="Arial" w:hAnsi="Arial" w:cs="Arial"/>
        </w:rPr>
      </w:pPr>
    </w:p>
    <w:p w14:paraId="7A952C4F" w14:textId="77777777" w:rsidR="00BD3A8A" w:rsidRDefault="00673777" w:rsidP="00673777">
      <w:pPr>
        <w:rPr>
          <w:rFonts w:ascii="Arial" w:hAnsi="Arial" w:cs="Arial"/>
          <w:b/>
        </w:rPr>
      </w:pPr>
      <w:r w:rsidRPr="002B2367">
        <w:rPr>
          <w:rFonts w:ascii="Arial" w:hAnsi="Arial" w:cs="Arial"/>
          <w:b/>
        </w:rPr>
        <w:t>May we contact you should clarification be required on you</w:t>
      </w:r>
      <w:r>
        <w:rPr>
          <w:rFonts w:ascii="Arial" w:hAnsi="Arial" w:cs="Arial"/>
          <w:b/>
        </w:rPr>
        <w:t>r</w:t>
      </w:r>
      <w:r w:rsidRPr="002B2367">
        <w:rPr>
          <w:rFonts w:ascii="Arial" w:hAnsi="Arial" w:cs="Arial"/>
          <w:b/>
        </w:rPr>
        <w:t xml:space="preserve"> response?  </w:t>
      </w:r>
    </w:p>
    <w:p w14:paraId="24A31E1A" w14:textId="47D1D30D" w:rsidR="00673777" w:rsidRDefault="00673777" w:rsidP="00BD3A8A">
      <w:pPr>
        <w:jc w:val="right"/>
        <w:rPr>
          <w:rFonts w:ascii="Arial" w:hAnsi="Arial" w:cs="Arial"/>
        </w:rPr>
      </w:pPr>
      <w:r w:rsidRPr="002B2367">
        <w:rPr>
          <w:rFonts w:ascii="Arial" w:hAnsi="Arial" w:cs="Arial"/>
          <w:b/>
        </w:rPr>
        <w:t>Yes / No</w:t>
      </w:r>
      <w:r>
        <w:rPr>
          <w:rFonts w:ascii="Arial" w:hAnsi="Arial" w:cs="Arial"/>
        </w:rPr>
        <w:t xml:space="preserve"> </w:t>
      </w:r>
    </w:p>
    <w:p w14:paraId="20C69780" w14:textId="376A6D3B" w:rsidR="00673777" w:rsidRPr="002B2367" w:rsidRDefault="00BD3A8A" w:rsidP="00BD3A8A">
      <w:pPr>
        <w:ind w:left="6480"/>
        <w:rPr>
          <w:rFonts w:ascii="Arial" w:hAnsi="Arial" w:cs="Arial"/>
          <w:sz w:val="20"/>
          <w:szCs w:val="20"/>
        </w:rPr>
      </w:pPr>
      <w:r>
        <w:rPr>
          <w:rFonts w:ascii="Arial" w:hAnsi="Arial" w:cs="Arial"/>
          <w:sz w:val="20"/>
          <w:szCs w:val="20"/>
        </w:rPr>
        <w:t xml:space="preserve">          </w:t>
      </w:r>
      <w:r w:rsidR="00673777" w:rsidRPr="002B2367">
        <w:rPr>
          <w:rFonts w:ascii="Arial" w:hAnsi="Arial" w:cs="Arial"/>
          <w:sz w:val="20"/>
          <w:szCs w:val="20"/>
        </w:rPr>
        <w:t>(</w:t>
      </w:r>
      <w:proofErr w:type="gramStart"/>
      <w:r w:rsidR="00673777" w:rsidRPr="002B2367">
        <w:rPr>
          <w:rFonts w:ascii="Arial" w:hAnsi="Arial" w:cs="Arial"/>
          <w:sz w:val="20"/>
          <w:szCs w:val="20"/>
        </w:rPr>
        <w:t>delete</w:t>
      </w:r>
      <w:proofErr w:type="gramEnd"/>
      <w:r w:rsidR="00673777" w:rsidRPr="002B2367">
        <w:rPr>
          <w:rFonts w:ascii="Arial" w:hAnsi="Arial" w:cs="Arial"/>
          <w:sz w:val="20"/>
          <w:szCs w:val="20"/>
        </w:rPr>
        <w:t xml:space="preserve"> as appropriate)</w:t>
      </w:r>
    </w:p>
    <w:p w14:paraId="7DAECAFC" w14:textId="77777777" w:rsidR="00673777" w:rsidRDefault="00673777" w:rsidP="00673777">
      <w:pPr>
        <w:rPr>
          <w:rFonts w:ascii="Arial" w:hAnsi="Arial" w:cs="Arial"/>
        </w:rPr>
      </w:pPr>
    </w:p>
    <w:p w14:paraId="35AE1C4F" w14:textId="77777777" w:rsidR="00673777" w:rsidRDefault="00673777" w:rsidP="00673777">
      <w:pPr>
        <w:rPr>
          <w:rFonts w:ascii="Arial" w:hAnsi="Arial" w:cs="Arial"/>
          <w:b/>
        </w:rPr>
      </w:pPr>
      <w:bookmarkStart w:id="0" w:name="OLE_LINK1"/>
      <w:bookmarkStart w:id="1" w:name="OLE_LINK2"/>
    </w:p>
    <w:p w14:paraId="7B1CD22C" w14:textId="7FBFAD05" w:rsidR="005402DE" w:rsidRPr="00CA7E7E" w:rsidRDefault="0050660E" w:rsidP="00CA7E7E">
      <w:pPr>
        <w:spacing w:line="276" w:lineRule="auto"/>
        <w:rPr>
          <w:rFonts w:ascii="Arial" w:hAnsi="Arial" w:cs="Arial"/>
          <w:b/>
          <w:lang w:val="en"/>
        </w:rPr>
      </w:pPr>
      <w:r>
        <w:rPr>
          <w:rFonts w:ascii="Arial" w:hAnsi="Arial" w:cs="Arial"/>
          <w:b/>
        </w:rPr>
        <w:t>Responses via this form on the website will be automatically submitted</w:t>
      </w:r>
      <w:r w:rsidR="005402DE">
        <w:rPr>
          <w:rFonts w:ascii="Arial" w:hAnsi="Arial" w:cs="Arial"/>
          <w:b/>
        </w:rPr>
        <w:t>, however you may also print the form, or submit a response in any format</w:t>
      </w:r>
      <w:r w:rsidR="00CA7E7E">
        <w:rPr>
          <w:rFonts w:ascii="Arial" w:hAnsi="Arial" w:cs="Arial"/>
          <w:b/>
        </w:rPr>
        <w:t>,</w:t>
      </w:r>
      <w:r w:rsidR="005402DE">
        <w:rPr>
          <w:rFonts w:ascii="Arial" w:hAnsi="Arial" w:cs="Arial"/>
          <w:b/>
        </w:rPr>
        <w:t xml:space="preserve"> by email to </w:t>
      </w:r>
      <w:hyperlink r:id="rId8" w:history="1">
        <w:r w:rsidR="005402DE" w:rsidRPr="009C79BB">
          <w:rPr>
            <w:rStyle w:val="Hyperlink"/>
            <w:rFonts w:ascii="Arial" w:hAnsi="Arial" w:cs="Arial"/>
            <w:lang w:val="en"/>
          </w:rPr>
          <w:t>equality@health-ni.gov.uk</w:t>
        </w:r>
      </w:hyperlink>
      <w:r w:rsidR="005402DE">
        <w:rPr>
          <w:rStyle w:val="Hyperlink"/>
          <w:rFonts w:ascii="Arial" w:hAnsi="Arial" w:cs="Arial"/>
          <w:lang w:val="en"/>
        </w:rPr>
        <w:t xml:space="preserve"> </w:t>
      </w:r>
      <w:r w:rsidR="005402DE" w:rsidRPr="00BD3A8A">
        <w:rPr>
          <w:rStyle w:val="Hyperlink"/>
          <w:rFonts w:ascii="Arial" w:hAnsi="Arial" w:cs="Arial"/>
          <w:b/>
          <w:color w:val="auto"/>
          <w:u w:val="none"/>
          <w:lang w:val="en"/>
        </w:rPr>
        <w:t>or by posting to</w:t>
      </w:r>
      <w:r w:rsidR="005402DE" w:rsidRPr="00CA7E7E">
        <w:rPr>
          <w:rStyle w:val="Hyperlink"/>
          <w:rFonts w:ascii="Arial" w:hAnsi="Arial" w:cs="Arial"/>
          <w:b/>
          <w:u w:val="none"/>
          <w:lang w:val="en"/>
        </w:rPr>
        <w:t>:</w:t>
      </w:r>
    </w:p>
    <w:p w14:paraId="3109B246" w14:textId="3C1F357F" w:rsidR="00673777" w:rsidRPr="00D141D0" w:rsidRDefault="00673777" w:rsidP="00673777">
      <w:pPr>
        <w:rPr>
          <w:rFonts w:ascii="Arial" w:hAnsi="Arial" w:cs="Arial"/>
        </w:rPr>
      </w:pPr>
      <w:r w:rsidRPr="00D141D0">
        <w:rPr>
          <w:rFonts w:ascii="Arial" w:hAnsi="Arial" w:cs="Arial"/>
        </w:rPr>
        <w:tab/>
      </w:r>
    </w:p>
    <w:p w14:paraId="5CD3B028" w14:textId="77777777" w:rsidR="00673777" w:rsidRPr="00D141D0" w:rsidRDefault="00673777" w:rsidP="00673777">
      <w:pPr>
        <w:spacing w:line="276" w:lineRule="auto"/>
        <w:ind w:left="3600" w:firstLine="720"/>
        <w:rPr>
          <w:rFonts w:ascii="Arial" w:hAnsi="Arial" w:cs="Arial"/>
        </w:rPr>
      </w:pPr>
      <w:r w:rsidRPr="00D141D0">
        <w:rPr>
          <w:rFonts w:ascii="Arial" w:hAnsi="Arial" w:cs="Arial"/>
        </w:rPr>
        <w:t>Department of Health</w:t>
      </w:r>
    </w:p>
    <w:p w14:paraId="4019D0EA" w14:textId="77777777" w:rsidR="00673777" w:rsidRPr="00D141D0" w:rsidRDefault="00673777" w:rsidP="00673777">
      <w:pPr>
        <w:spacing w:line="276" w:lineRule="auto"/>
        <w:ind w:left="3600" w:firstLine="720"/>
        <w:rPr>
          <w:rFonts w:ascii="Arial" w:hAnsi="Arial" w:cs="Arial"/>
        </w:rPr>
      </w:pPr>
      <w:r w:rsidRPr="00D141D0">
        <w:rPr>
          <w:rFonts w:ascii="Arial" w:hAnsi="Arial" w:cs="Arial"/>
        </w:rPr>
        <w:t>Equality &amp; Human Rights Unit</w:t>
      </w:r>
    </w:p>
    <w:p w14:paraId="39706771" w14:textId="77777777" w:rsidR="00673777" w:rsidRPr="00D141D0" w:rsidRDefault="00673777" w:rsidP="00673777">
      <w:pPr>
        <w:spacing w:line="276" w:lineRule="auto"/>
        <w:ind w:left="3600" w:firstLine="720"/>
        <w:rPr>
          <w:rFonts w:ascii="Arial" w:hAnsi="Arial" w:cs="Arial"/>
          <w:lang w:val="en"/>
        </w:rPr>
      </w:pPr>
      <w:r w:rsidRPr="00D141D0">
        <w:rPr>
          <w:rFonts w:ascii="Arial" w:hAnsi="Arial" w:cs="Arial"/>
          <w:lang w:val="en"/>
        </w:rPr>
        <w:t>Room D3</w:t>
      </w:r>
    </w:p>
    <w:p w14:paraId="283D2A00" w14:textId="77777777" w:rsidR="00673777" w:rsidRPr="00D141D0" w:rsidRDefault="00673777" w:rsidP="00673777">
      <w:pPr>
        <w:spacing w:line="276" w:lineRule="auto"/>
        <w:ind w:left="3600" w:firstLine="720"/>
        <w:rPr>
          <w:rFonts w:ascii="Arial" w:hAnsi="Arial" w:cs="Arial"/>
          <w:lang w:val="en"/>
        </w:rPr>
      </w:pPr>
      <w:r w:rsidRPr="00D141D0">
        <w:rPr>
          <w:rFonts w:ascii="Arial" w:hAnsi="Arial" w:cs="Arial"/>
          <w:lang w:val="en"/>
        </w:rPr>
        <w:t>Castle Buildings</w:t>
      </w:r>
    </w:p>
    <w:p w14:paraId="4D811492" w14:textId="77777777" w:rsidR="00673777" w:rsidRPr="00D141D0" w:rsidRDefault="00673777" w:rsidP="00673777">
      <w:pPr>
        <w:spacing w:line="276" w:lineRule="auto"/>
        <w:ind w:left="3600" w:firstLine="720"/>
        <w:rPr>
          <w:rFonts w:ascii="Arial" w:hAnsi="Arial" w:cs="Arial"/>
          <w:lang w:val="en"/>
        </w:rPr>
      </w:pPr>
      <w:r w:rsidRPr="00D141D0">
        <w:rPr>
          <w:rFonts w:ascii="Arial" w:hAnsi="Arial" w:cs="Arial"/>
          <w:lang w:val="en"/>
        </w:rPr>
        <w:t>Belfast</w:t>
      </w:r>
    </w:p>
    <w:p w14:paraId="6BFF0552" w14:textId="77777777" w:rsidR="00673777" w:rsidRDefault="00673777" w:rsidP="00673777">
      <w:pPr>
        <w:spacing w:line="276" w:lineRule="auto"/>
        <w:ind w:left="3600" w:firstLine="720"/>
        <w:rPr>
          <w:rFonts w:ascii="Arial" w:hAnsi="Arial" w:cs="Arial"/>
          <w:lang w:val="en"/>
        </w:rPr>
      </w:pPr>
      <w:r w:rsidRPr="00D141D0">
        <w:rPr>
          <w:rFonts w:ascii="Arial" w:hAnsi="Arial" w:cs="Arial"/>
          <w:lang w:val="en"/>
        </w:rPr>
        <w:t>BT4 3SJ</w:t>
      </w:r>
    </w:p>
    <w:p w14:paraId="7DBD5B21" w14:textId="77777777" w:rsidR="00673777" w:rsidRPr="00D141D0" w:rsidRDefault="00673777" w:rsidP="00673777">
      <w:pPr>
        <w:spacing w:line="276" w:lineRule="auto"/>
        <w:ind w:left="3600" w:firstLine="720"/>
        <w:rPr>
          <w:rFonts w:ascii="Arial" w:hAnsi="Arial" w:cs="Arial"/>
        </w:rPr>
      </w:pPr>
    </w:p>
    <w:p w14:paraId="02B74547" w14:textId="77777777" w:rsidR="00673777" w:rsidRDefault="00673777" w:rsidP="00673777">
      <w:pPr>
        <w:rPr>
          <w:rFonts w:ascii="Arial" w:hAnsi="Arial" w:cs="Arial"/>
        </w:rPr>
      </w:pPr>
    </w:p>
    <w:p w14:paraId="4BE96100" w14:textId="2DA3CB6C" w:rsidR="00673777" w:rsidRPr="00D141D0" w:rsidRDefault="00673777" w:rsidP="00673777">
      <w:pPr>
        <w:spacing w:line="360" w:lineRule="auto"/>
        <w:jc w:val="center"/>
        <w:rPr>
          <w:rFonts w:ascii="Arial" w:hAnsi="Arial" w:cs="Arial"/>
          <w:b/>
          <w:sz w:val="28"/>
          <w:szCs w:val="28"/>
          <w:u w:val="single"/>
        </w:rPr>
      </w:pPr>
      <w:r w:rsidRPr="00D141D0">
        <w:rPr>
          <w:rFonts w:ascii="Arial" w:hAnsi="Arial" w:cs="Arial"/>
          <w:b/>
          <w:sz w:val="28"/>
          <w:szCs w:val="28"/>
          <w:u w:val="single"/>
        </w:rPr>
        <w:t xml:space="preserve">Responses must be received no later than midnight on </w:t>
      </w:r>
      <w:r w:rsidR="00FA1394">
        <w:rPr>
          <w:rFonts w:ascii="Arial" w:hAnsi="Arial" w:cs="Arial"/>
          <w:b/>
          <w:sz w:val="28"/>
          <w:szCs w:val="28"/>
          <w:u w:val="single"/>
        </w:rPr>
        <w:t>WEDNESDAY 28 FEBRUARY</w:t>
      </w:r>
      <w:r>
        <w:rPr>
          <w:rFonts w:ascii="Arial" w:hAnsi="Arial" w:cs="Arial"/>
          <w:b/>
          <w:sz w:val="28"/>
          <w:szCs w:val="28"/>
          <w:u w:val="single"/>
        </w:rPr>
        <w:t xml:space="preserve"> </w:t>
      </w:r>
      <w:r w:rsidRPr="00D141D0">
        <w:rPr>
          <w:rFonts w:ascii="Arial" w:hAnsi="Arial" w:cs="Arial"/>
          <w:b/>
          <w:sz w:val="28"/>
          <w:szCs w:val="28"/>
          <w:u w:val="single"/>
        </w:rPr>
        <w:t>201</w:t>
      </w:r>
      <w:r w:rsidR="00CA7E7E">
        <w:rPr>
          <w:rFonts w:ascii="Arial" w:hAnsi="Arial" w:cs="Arial"/>
          <w:b/>
          <w:sz w:val="28"/>
          <w:szCs w:val="28"/>
          <w:u w:val="single"/>
        </w:rPr>
        <w:t>8</w:t>
      </w:r>
    </w:p>
    <w:p w14:paraId="25D9A11C" w14:textId="07D4DD3E" w:rsidR="0050660E" w:rsidRPr="00207F77" w:rsidRDefault="0050660E" w:rsidP="0050660E">
      <w:pPr>
        <w:autoSpaceDE w:val="0"/>
        <w:autoSpaceDN w:val="0"/>
        <w:adjustRightInd w:val="0"/>
        <w:spacing w:line="276" w:lineRule="auto"/>
        <w:rPr>
          <w:rFonts w:ascii="Arial" w:hAnsi="Arial" w:cs="Arial"/>
          <w:b/>
        </w:rPr>
      </w:pPr>
      <w:r w:rsidRPr="00207F77">
        <w:rPr>
          <w:rFonts w:ascii="Arial" w:hAnsi="Arial" w:cs="Arial"/>
        </w:rPr>
        <w:lastRenderedPageBreak/>
        <w:t>Responses received after this date will only be considered in exceptional circumstances and with prior agreement from the Department.</w:t>
      </w:r>
    </w:p>
    <w:p w14:paraId="6945F7AC" w14:textId="77777777" w:rsidR="00BD3A8A" w:rsidRDefault="00BD3A8A" w:rsidP="00673777">
      <w:pPr>
        <w:rPr>
          <w:rFonts w:ascii="Arial" w:hAnsi="Arial" w:cs="Arial"/>
          <w:b/>
          <w:u w:val="single"/>
        </w:rPr>
      </w:pPr>
    </w:p>
    <w:p w14:paraId="1B994194" w14:textId="77777777" w:rsidR="00673777" w:rsidRDefault="00673777" w:rsidP="00673777">
      <w:pPr>
        <w:rPr>
          <w:rFonts w:ascii="Arial" w:hAnsi="Arial" w:cs="Arial"/>
          <w:b/>
          <w:u w:val="single"/>
        </w:rPr>
      </w:pPr>
      <w:r w:rsidRPr="00515F72">
        <w:rPr>
          <w:rFonts w:ascii="Arial" w:hAnsi="Arial" w:cs="Arial"/>
          <w:b/>
          <w:u w:val="single"/>
        </w:rPr>
        <w:t>Questions</w:t>
      </w:r>
    </w:p>
    <w:p w14:paraId="617593AB" w14:textId="77777777" w:rsidR="00673777" w:rsidRPr="00515F72" w:rsidRDefault="00673777" w:rsidP="00673777">
      <w:pPr>
        <w:rPr>
          <w:rFonts w:ascii="Arial" w:hAnsi="Arial" w:cs="Arial"/>
          <w:b/>
          <w:u w:val="single"/>
        </w:rPr>
      </w:pPr>
    </w:p>
    <w:p w14:paraId="279F366C" w14:textId="77777777" w:rsidR="00BD3A8A" w:rsidRDefault="00673777" w:rsidP="00673777">
      <w:pPr>
        <w:rPr>
          <w:rFonts w:ascii="Arial" w:hAnsi="Arial" w:cs="Arial"/>
          <w:b/>
        </w:rPr>
      </w:pPr>
      <w:r>
        <w:rPr>
          <w:rFonts w:ascii="Arial" w:hAnsi="Arial" w:cs="Arial"/>
          <w:b/>
        </w:rPr>
        <w:t xml:space="preserve">1. </w:t>
      </w:r>
      <w:r w:rsidR="00C474C4">
        <w:rPr>
          <w:rFonts w:ascii="Arial" w:hAnsi="Arial" w:cs="Arial"/>
          <w:b/>
        </w:rPr>
        <w:t>Ha</w:t>
      </w:r>
      <w:r w:rsidR="006D5B56">
        <w:rPr>
          <w:rFonts w:ascii="Arial" w:hAnsi="Arial" w:cs="Arial"/>
          <w:b/>
        </w:rPr>
        <w:t>ve</w:t>
      </w:r>
      <w:r w:rsidR="00C474C4">
        <w:rPr>
          <w:rFonts w:ascii="Arial" w:hAnsi="Arial" w:cs="Arial"/>
          <w:b/>
        </w:rPr>
        <w:t xml:space="preserve"> the appropriate health inequalities been identified? </w:t>
      </w:r>
    </w:p>
    <w:p w14:paraId="76AEFD34" w14:textId="30FA41CE" w:rsidR="00673777" w:rsidRPr="004541C3" w:rsidRDefault="00BD3A8A" w:rsidP="00673777">
      <w:pPr>
        <w:rPr>
          <w:rFonts w:ascii="Arial" w:hAnsi="Arial" w:cs="Arial"/>
          <w:b/>
        </w:rPr>
      </w:pPr>
      <w:r>
        <w:rPr>
          <w:rFonts w:ascii="Arial" w:hAnsi="Arial" w:cs="Arial"/>
          <w:b/>
        </w:rPr>
        <w:t xml:space="preserve">     </w:t>
      </w:r>
      <w:r w:rsidR="00C474C4">
        <w:rPr>
          <w:rFonts w:ascii="Arial" w:hAnsi="Arial" w:cs="Arial"/>
          <w:b/>
        </w:rPr>
        <w:t xml:space="preserve">If not, </w:t>
      </w:r>
      <w:r w:rsidR="00590029">
        <w:rPr>
          <w:rFonts w:ascii="Arial" w:hAnsi="Arial" w:cs="Arial"/>
          <w:b/>
        </w:rPr>
        <w:t xml:space="preserve">please tell us </w:t>
      </w:r>
      <w:r w:rsidR="00543CEB">
        <w:rPr>
          <w:rFonts w:ascii="Arial" w:hAnsi="Arial" w:cs="Arial"/>
          <w:b/>
        </w:rPr>
        <w:t>why</w:t>
      </w:r>
      <w:r w:rsidR="00C474C4">
        <w:rPr>
          <w:rFonts w:ascii="Arial" w:hAnsi="Arial" w:cs="Arial"/>
          <w:b/>
        </w:rPr>
        <w:t>?</w:t>
      </w:r>
    </w:p>
    <w:p w14:paraId="3234BE49" w14:textId="77777777" w:rsidR="00673777" w:rsidRDefault="00673777" w:rsidP="00673777">
      <w:pPr>
        <w:rPr>
          <w:rFonts w:ascii="Arial" w:hAnsi="Arial" w:cs="Arial"/>
          <w:b/>
        </w:rPr>
      </w:pPr>
    </w:p>
    <w:p w14:paraId="2C74BCE1" w14:textId="77777777" w:rsidR="00673777" w:rsidRDefault="00673777" w:rsidP="00673777">
      <w:pPr>
        <w:rPr>
          <w:rFonts w:ascii="Arial" w:hAnsi="Arial" w:cs="Arial"/>
          <w:b/>
        </w:rPr>
      </w:pPr>
      <w:r w:rsidRPr="00FA6B7F">
        <w:rPr>
          <w:rFonts w:ascii="Arial" w:hAnsi="Arial" w:cs="Arial"/>
          <w:noProof/>
          <w:lang w:eastAsia="en-GB"/>
        </w:rPr>
        <mc:AlternateContent>
          <mc:Choice Requires="wps">
            <w:drawing>
              <wp:anchor distT="0" distB="0" distL="114300" distR="114300" simplePos="0" relativeHeight="251659264" behindDoc="0" locked="0" layoutInCell="1" allowOverlap="1" wp14:anchorId="539B7B40" wp14:editId="17CD7095">
                <wp:simplePos x="0" y="0"/>
                <wp:positionH relativeFrom="column">
                  <wp:posOffset>-29210</wp:posOffset>
                </wp:positionH>
                <wp:positionV relativeFrom="paragraph">
                  <wp:posOffset>60960</wp:posOffset>
                </wp:positionV>
                <wp:extent cx="6238875" cy="2661920"/>
                <wp:effectExtent l="0" t="0" r="2857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1920"/>
                        </a:xfrm>
                        <a:prstGeom prst="rect">
                          <a:avLst/>
                        </a:prstGeom>
                        <a:solidFill>
                          <a:srgbClr val="FFFFFF"/>
                        </a:solidFill>
                        <a:ln w="9525">
                          <a:solidFill>
                            <a:srgbClr val="000000"/>
                          </a:solidFill>
                          <a:miter lim="800000"/>
                          <a:headEnd/>
                          <a:tailEnd/>
                        </a:ln>
                      </wps:spPr>
                      <wps:txbx>
                        <w:txbxContent>
                          <w:p w14:paraId="22183938" w14:textId="77777777" w:rsidR="00673777" w:rsidRDefault="00673777" w:rsidP="00673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B7B40" id="_x0000_t202" coordsize="21600,21600" o:spt="202" path="m,l,21600r21600,l21600,xe">
                <v:stroke joinstyle="miter"/>
                <v:path gradientshapeok="t" o:connecttype="rect"/>
              </v:shapetype>
              <v:shape id="Text Box 5" o:spid="_x0000_s1026" type="#_x0000_t202" style="position:absolute;margin-left:-2.3pt;margin-top:4.8pt;width:491.2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2bLAIAAFEEAAAOAAAAZHJzL2Uyb0RvYy54bWysVMtu2zAQvBfoPxC817JV27EFy0Hq1EWB&#10;9AEk/QCKoiSiJJclaUvp12dJOa6RtpeiOhB8LIezM7vaXA9akaNwXoIp6WwypUQYDrU0bUm/Pezf&#10;rCjxgZmaKTCipI/C0+vt61eb3hYihw5ULRxBEOOL3pa0C8EWWeZ5JzTzE7DC4GEDTrOAS9dmtWM9&#10;omuV5dPpMuvB1dYBF97j7u14SLcJv2kED1+axotAVEmRW0ijS2MVx2y7YUXrmO0kP9Fg/8BCM2nw&#10;0TPULQuMHJz8DUpL7sBDEyYcdAZNI7lIOWA2s+mLbO47ZkXKBcXx9iyT/3+w/PPxqyOyLumCEsM0&#10;WvQghkDewUAWUZ3e+gKD7i2GhQG30eWUqbd3wL97YmDXMdOKG+eg7wSrkd0s3swuro44PoJU/Seo&#10;8Rl2CJCAhsbpKB2KQRAdXXo8OxOpcNxc5m9XqyukyPEsXy5n6zx5l7Hi+bp1PnwQoEmclNSh9Qme&#10;He98iHRY8RwSX/OgZL2XSqWFa6udcuTIsEz26UsZvAhThvQlXS/yxajAXyGm6fsThJYB611JXdLV&#10;OYgVUbf3pk7VGJhU4xwpK3MSMmo3qhiGajgZU0H9iJI6GOsa+xAnHbiflPRY0yX1Pw7MCUrUR4O2&#10;rGfzeWyCtJgvrlBD4i5PqssTZjhClTRQMk53YWycg3Wy7fClsRAM3KCVjUwiR89HVifeWLdJ+1OP&#10;xca4XKeoX3+C7RMAAAD//wMAUEsDBBQABgAIAAAAIQBk9xNX3wAAAAgBAAAPAAAAZHJzL2Rvd25y&#10;ZXYueG1sTI/NTsMwEITvSLyDtUhcUOtQovwRp0JIILiVgtqrG7tJhL0OtpuGt2c5wWm0mtHMt/V6&#10;toZN2ofBoYDbZQJMY+vUgJ2Aj/enRQEsRIlKGodawLcOsG4uL2pZKXfGNz1tY8eoBEMlBfQxjhXn&#10;oe21lWHpRo3kHZ23MtLpO668PFO5NXyVJBm3ckBa6OWoH3vdfm5PVkCRvkz78Hq32bXZ0ZTxJp+e&#10;v7wQ11fzwz2wqOf4F4ZffEKHhpgO7oQqMCNgkWaUFFCSkF3meQnsICBdFQXwpub/H2h+AAAA//8D&#10;AFBLAQItABQABgAIAAAAIQC2gziS/gAAAOEBAAATAAAAAAAAAAAAAAAAAAAAAABbQ29udGVudF9U&#10;eXBlc10ueG1sUEsBAi0AFAAGAAgAAAAhADj9If/WAAAAlAEAAAsAAAAAAAAAAAAAAAAALwEAAF9y&#10;ZWxzLy5yZWxzUEsBAi0AFAAGAAgAAAAhAMg0XZssAgAAUQQAAA4AAAAAAAAAAAAAAAAALgIAAGRy&#10;cy9lMm9Eb2MueG1sUEsBAi0AFAAGAAgAAAAhAGT3E1ffAAAACAEAAA8AAAAAAAAAAAAAAAAAhgQA&#10;AGRycy9kb3ducmV2LnhtbFBLBQYAAAAABAAEAPMAAACSBQAAAAA=&#10;">
                <v:textbox>
                  <w:txbxContent>
                    <w:p w14:paraId="22183938" w14:textId="77777777" w:rsidR="00673777" w:rsidRDefault="00673777" w:rsidP="00673777"/>
                  </w:txbxContent>
                </v:textbox>
              </v:shape>
            </w:pict>
          </mc:Fallback>
        </mc:AlternateContent>
      </w:r>
    </w:p>
    <w:p w14:paraId="157ECCB9" w14:textId="77777777" w:rsidR="00673777" w:rsidRPr="00294641" w:rsidRDefault="00673777" w:rsidP="00673777">
      <w:pPr>
        <w:rPr>
          <w:rFonts w:ascii="Arial" w:hAnsi="Arial" w:cs="Arial"/>
        </w:rPr>
      </w:pPr>
    </w:p>
    <w:p w14:paraId="3C808589" w14:textId="77777777" w:rsidR="00673777" w:rsidRDefault="00673777" w:rsidP="00673777">
      <w:pPr>
        <w:rPr>
          <w:rFonts w:ascii="Arial" w:hAnsi="Arial" w:cs="Arial"/>
        </w:rPr>
      </w:pPr>
    </w:p>
    <w:p w14:paraId="298FB8AE" w14:textId="77777777" w:rsidR="00673777" w:rsidRDefault="00673777" w:rsidP="00673777">
      <w:pPr>
        <w:rPr>
          <w:rFonts w:ascii="Arial" w:hAnsi="Arial" w:cs="Arial"/>
        </w:rPr>
      </w:pPr>
    </w:p>
    <w:p w14:paraId="09ACB1DF" w14:textId="77777777" w:rsidR="00673777" w:rsidRPr="00294641" w:rsidRDefault="00673777" w:rsidP="00673777">
      <w:pPr>
        <w:rPr>
          <w:rFonts w:ascii="Arial" w:hAnsi="Arial" w:cs="Arial"/>
        </w:rPr>
      </w:pPr>
    </w:p>
    <w:p w14:paraId="41307681" w14:textId="77777777" w:rsidR="00673777" w:rsidRPr="00294641" w:rsidRDefault="00673777" w:rsidP="00673777">
      <w:pPr>
        <w:rPr>
          <w:rFonts w:ascii="Arial" w:hAnsi="Arial" w:cs="Arial"/>
        </w:rPr>
      </w:pPr>
    </w:p>
    <w:p w14:paraId="7B3EF911" w14:textId="77777777" w:rsidR="00673777" w:rsidRDefault="00673777" w:rsidP="00673777">
      <w:pPr>
        <w:rPr>
          <w:rFonts w:ascii="Arial" w:hAnsi="Arial" w:cs="Arial"/>
          <w:b/>
        </w:rPr>
      </w:pPr>
    </w:p>
    <w:p w14:paraId="39E608F2" w14:textId="77777777" w:rsidR="00673777" w:rsidRDefault="00673777" w:rsidP="00673777">
      <w:pPr>
        <w:rPr>
          <w:rFonts w:ascii="Arial" w:hAnsi="Arial" w:cs="Arial"/>
          <w:b/>
        </w:rPr>
      </w:pPr>
    </w:p>
    <w:p w14:paraId="48F20AD9" w14:textId="77777777" w:rsidR="00673777" w:rsidRDefault="00673777" w:rsidP="00673777">
      <w:pPr>
        <w:rPr>
          <w:rFonts w:ascii="Arial" w:hAnsi="Arial" w:cs="Arial"/>
          <w:b/>
        </w:rPr>
      </w:pPr>
    </w:p>
    <w:p w14:paraId="089705FF" w14:textId="77777777" w:rsidR="00673777" w:rsidRDefault="00673777" w:rsidP="00673777">
      <w:pPr>
        <w:rPr>
          <w:rFonts w:ascii="Arial" w:hAnsi="Arial" w:cs="Arial"/>
          <w:b/>
        </w:rPr>
      </w:pPr>
    </w:p>
    <w:p w14:paraId="24CDAEFA" w14:textId="77777777" w:rsidR="00673777" w:rsidRDefault="00673777" w:rsidP="00673777">
      <w:pPr>
        <w:rPr>
          <w:rFonts w:ascii="Arial" w:hAnsi="Arial" w:cs="Arial"/>
          <w:b/>
        </w:rPr>
      </w:pPr>
    </w:p>
    <w:p w14:paraId="01BE6E29" w14:textId="77777777" w:rsidR="00673777" w:rsidRDefault="00673777" w:rsidP="00673777">
      <w:pPr>
        <w:rPr>
          <w:rFonts w:ascii="Arial" w:hAnsi="Arial" w:cs="Arial"/>
          <w:b/>
        </w:rPr>
      </w:pPr>
    </w:p>
    <w:p w14:paraId="0194DD5C" w14:textId="77777777" w:rsidR="00673777" w:rsidRDefault="00673777" w:rsidP="00673777">
      <w:pPr>
        <w:rPr>
          <w:rFonts w:ascii="Arial" w:hAnsi="Arial" w:cs="Arial"/>
          <w:b/>
        </w:rPr>
      </w:pPr>
    </w:p>
    <w:p w14:paraId="46FCCA52" w14:textId="77777777" w:rsidR="00673777" w:rsidRDefault="00673777" w:rsidP="00673777">
      <w:pPr>
        <w:rPr>
          <w:rFonts w:ascii="Arial" w:hAnsi="Arial" w:cs="Arial"/>
          <w:b/>
        </w:rPr>
      </w:pPr>
      <w:bookmarkStart w:id="2" w:name="_GoBack"/>
      <w:bookmarkEnd w:id="2"/>
    </w:p>
    <w:p w14:paraId="6AEA8997" w14:textId="77777777" w:rsidR="00673777" w:rsidRDefault="00673777" w:rsidP="00673777">
      <w:pPr>
        <w:rPr>
          <w:rFonts w:ascii="Arial" w:hAnsi="Arial" w:cs="Arial"/>
          <w:b/>
        </w:rPr>
      </w:pPr>
    </w:p>
    <w:p w14:paraId="42AD62D6" w14:textId="77777777" w:rsidR="00673777" w:rsidRDefault="00673777" w:rsidP="00673777">
      <w:pPr>
        <w:rPr>
          <w:rFonts w:ascii="Arial" w:hAnsi="Arial" w:cs="Arial"/>
          <w:b/>
        </w:rPr>
      </w:pPr>
    </w:p>
    <w:p w14:paraId="10B584AF" w14:textId="77777777" w:rsidR="00673777" w:rsidRDefault="00673777" w:rsidP="00673777">
      <w:pPr>
        <w:rPr>
          <w:rFonts w:ascii="Arial" w:hAnsi="Arial" w:cs="Arial"/>
          <w:b/>
        </w:rPr>
      </w:pPr>
    </w:p>
    <w:p w14:paraId="7ADB3374" w14:textId="0BBB4B30" w:rsidR="00590029" w:rsidRDefault="00673777" w:rsidP="00673777">
      <w:pPr>
        <w:rPr>
          <w:rFonts w:ascii="Arial" w:hAnsi="Arial" w:cs="Arial"/>
          <w:b/>
        </w:rPr>
      </w:pPr>
      <w:r>
        <w:rPr>
          <w:rFonts w:ascii="Arial" w:hAnsi="Arial" w:cs="Arial"/>
          <w:b/>
        </w:rPr>
        <w:t xml:space="preserve">2. </w:t>
      </w:r>
      <w:r w:rsidR="00426083">
        <w:rPr>
          <w:rFonts w:ascii="Arial" w:hAnsi="Arial" w:cs="Arial"/>
          <w:b/>
        </w:rPr>
        <w:t xml:space="preserve">Do you </w:t>
      </w:r>
      <w:r w:rsidR="00590029">
        <w:rPr>
          <w:rFonts w:ascii="Arial" w:hAnsi="Arial" w:cs="Arial"/>
          <w:b/>
        </w:rPr>
        <w:t xml:space="preserve">broadly </w:t>
      </w:r>
      <w:r w:rsidR="00426083">
        <w:rPr>
          <w:rFonts w:ascii="Arial" w:hAnsi="Arial" w:cs="Arial"/>
          <w:b/>
        </w:rPr>
        <w:t xml:space="preserve">agree that the </w:t>
      </w:r>
      <w:r>
        <w:rPr>
          <w:rFonts w:ascii="Arial" w:hAnsi="Arial" w:cs="Arial"/>
          <w:b/>
        </w:rPr>
        <w:t xml:space="preserve">action measures </w:t>
      </w:r>
      <w:r w:rsidR="00C474C4">
        <w:rPr>
          <w:rFonts w:ascii="Arial" w:hAnsi="Arial" w:cs="Arial"/>
          <w:b/>
        </w:rPr>
        <w:t xml:space="preserve">in the Draft Equality Action Plan </w:t>
      </w:r>
      <w:r w:rsidR="00590029">
        <w:rPr>
          <w:rFonts w:ascii="Arial" w:hAnsi="Arial" w:cs="Arial"/>
          <w:b/>
        </w:rPr>
        <w:t xml:space="preserve">will </w:t>
      </w:r>
      <w:r>
        <w:rPr>
          <w:rFonts w:ascii="Arial" w:hAnsi="Arial" w:cs="Arial"/>
          <w:b/>
        </w:rPr>
        <w:t xml:space="preserve">have a positive impact </w:t>
      </w:r>
      <w:r w:rsidR="000B669C">
        <w:rPr>
          <w:rFonts w:ascii="Arial" w:hAnsi="Arial" w:cs="Arial"/>
          <w:b/>
        </w:rPr>
        <w:t>on the Section 75 groups</w:t>
      </w:r>
      <w:r>
        <w:rPr>
          <w:rFonts w:ascii="Arial" w:hAnsi="Arial" w:cs="Arial"/>
          <w:b/>
        </w:rPr>
        <w:t>?</w:t>
      </w:r>
      <w:r w:rsidR="000B669C">
        <w:rPr>
          <w:rFonts w:ascii="Arial" w:hAnsi="Arial" w:cs="Arial"/>
          <w:b/>
        </w:rPr>
        <w:t xml:space="preserve"> </w:t>
      </w:r>
      <w:r w:rsidR="00BD3A8A">
        <w:rPr>
          <w:rFonts w:ascii="Arial" w:hAnsi="Arial" w:cs="Arial"/>
          <w:b/>
        </w:rPr>
        <w:t xml:space="preserve">       </w:t>
      </w:r>
      <w:r w:rsidR="00426083">
        <w:rPr>
          <w:rFonts w:ascii="Arial" w:hAnsi="Arial" w:cs="Arial"/>
          <w:b/>
        </w:rPr>
        <w:t xml:space="preserve">YES/NO     </w:t>
      </w:r>
    </w:p>
    <w:p w14:paraId="1EAFF85B" w14:textId="06B70CFF" w:rsidR="00673777" w:rsidRDefault="00426083" w:rsidP="00673777">
      <w:pPr>
        <w:rPr>
          <w:rFonts w:ascii="Arial" w:hAnsi="Arial" w:cs="Arial"/>
          <w:b/>
        </w:rPr>
      </w:pPr>
      <w:r>
        <w:rPr>
          <w:rFonts w:ascii="Arial" w:hAnsi="Arial" w:cs="Arial"/>
          <w:b/>
        </w:rPr>
        <w:t xml:space="preserve"> </w:t>
      </w:r>
      <w:r w:rsidR="000B669C">
        <w:rPr>
          <w:rFonts w:ascii="Arial" w:hAnsi="Arial" w:cs="Arial"/>
          <w:b/>
        </w:rPr>
        <w:t xml:space="preserve">If not, </w:t>
      </w:r>
      <w:r>
        <w:rPr>
          <w:rFonts w:ascii="Arial" w:hAnsi="Arial" w:cs="Arial"/>
          <w:b/>
        </w:rPr>
        <w:t xml:space="preserve">please </w:t>
      </w:r>
      <w:r w:rsidR="000B669C">
        <w:rPr>
          <w:rFonts w:ascii="Arial" w:hAnsi="Arial" w:cs="Arial"/>
          <w:b/>
        </w:rPr>
        <w:t>explain why not</w:t>
      </w:r>
      <w:r>
        <w:rPr>
          <w:rFonts w:ascii="Arial" w:hAnsi="Arial" w:cs="Arial"/>
          <w:b/>
        </w:rPr>
        <w:t>, and add any further comments.</w:t>
      </w:r>
    </w:p>
    <w:p w14:paraId="06F1A0E2" w14:textId="766364A7" w:rsidR="00DD7A45" w:rsidRDefault="00CA11C0" w:rsidP="00673777">
      <w:pPr>
        <w:rPr>
          <w:rFonts w:ascii="Arial" w:hAnsi="Arial" w:cs="Arial"/>
          <w:b/>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A392B86" wp14:editId="42BB4162">
                <wp:simplePos x="0" y="0"/>
                <wp:positionH relativeFrom="column">
                  <wp:posOffset>-29211</wp:posOffset>
                </wp:positionH>
                <wp:positionV relativeFrom="paragraph">
                  <wp:posOffset>185420</wp:posOffset>
                </wp:positionV>
                <wp:extent cx="6276975" cy="45529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552950"/>
                        </a:xfrm>
                        <a:prstGeom prst="rect">
                          <a:avLst/>
                        </a:prstGeom>
                        <a:solidFill>
                          <a:srgbClr val="FFFFFF"/>
                        </a:solidFill>
                        <a:ln w="9525">
                          <a:solidFill>
                            <a:schemeClr val="tx1"/>
                          </a:solidFill>
                          <a:miter lim="800000"/>
                          <a:headEnd/>
                          <a:tailEnd/>
                        </a:ln>
                      </wps:spPr>
                      <wps:txbx>
                        <w:txbxContent>
                          <w:p w14:paraId="41EEDF3C" w14:textId="77777777" w:rsidR="00673777" w:rsidRDefault="00673777" w:rsidP="00673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92B86" id="_x0000_t202" coordsize="21600,21600" o:spt="202" path="m,l,21600r21600,l21600,xe">
                <v:stroke joinstyle="miter"/>
                <v:path gradientshapeok="t" o:connecttype="rect"/>
              </v:shapetype>
              <v:shape id="Text Box 4" o:spid="_x0000_s1027" type="#_x0000_t202" style="position:absolute;margin-left:-2.3pt;margin-top:14.6pt;width:494.2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auMwIAAFcEAAAOAAAAZHJzL2Uyb0RvYy54bWysVNtu2zAMfR+wfxD0vjgx7KQx4hRdugwD&#10;ugvQ7gNkWbaFyaImKbGzrx8lp2nWvQ3zgyCK0iF5DunN7dgrchTWSdAlXczmlAjNoZa6Len3p/27&#10;G0qcZ7pmCrQo6Uk4ert9+2YzmEKk0IGqhSUIol0xmJJ23psiSRzvRM/cDIzQ6GzA9syjaduktmxA&#10;9F4l6Xy+TAawtbHAhXN4ej856TbiN43g/mvTOOGJKinm5uNq41qFNdluWNFaZjrJz2mwf8iiZ1Jj&#10;0AvUPfOMHKz8C6qX3IKDxs849Ak0jeQi1oDVLOavqnnsmBGxFiTHmQtN7v/B8i/Hb5bIuqQZJZr1&#10;KNGTGD15DyPJAjuDcQVeejR4zY94jCrHSp15AP7DEQ27julW3FkLQydYjdktwsvk6umE4wJINXyG&#10;GsOwg4cINDa2D9QhGQTRUaXTRZmQCsfDZbparlc5JRx9WZ6n6zxql7Di+bmxzn8U0JOwKalF6SM8&#10;Oz44H9JhxfOVEM2BkvVeKhUN21Y7ZcmRYZvs4xcreHVNaTKUdJ2n+cTAHxChY8UFxI8TB68Qeumx&#10;3ZXsS3ozD9/UgIG2D7qOzeiZVNMeM1b6zGOgbiLRj9UYBYsBAscV1Cck1sLU3TiNuOnA/qJkwM4u&#10;qft5YFZQoj5pFGe9yLIwCtHI8lWKhr32VNcepjlCldRTMm13fhqfg7Gy7TDS1A4a7lDQRkaqX7I6&#10;p4/dGxU4T1oYj2s73nr5H2x/AwAA//8DAFBLAwQUAAYACAAAACEAlEbEceAAAAAJAQAADwAAAGRy&#10;cy9kb3ducmV2LnhtbEyPQUvDQBSE70L/w/IK3tqNscQm5qWUSupJoVEQb6/ZZxKa3Q3ZbRv/vetJ&#10;j8MMM9/km0n34sKj66xBuFtGINjUVnWmQXh/KxdrEM6TUdRbwwjf7GBTzG5yypS9mgNfKt+IUGJc&#10;Rgit90Mmpatb1uSWdmATvC87avJBjo1UI11Due5lHEWJ1NSZsNDSwLuW61N11gjP+/qpctJRuT+8&#10;DJ+7D1WqV4V4O5+2jyA8T/4vDL/4AR2KwHS0Z6Oc6BEWqyQkEeI0BhH8dH2fgjgiPKySGGSRy/8P&#10;ih8AAAD//wMAUEsBAi0AFAAGAAgAAAAhALaDOJL+AAAA4QEAABMAAAAAAAAAAAAAAAAAAAAAAFtD&#10;b250ZW50X1R5cGVzXS54bWxQSwECLQAUAAYACAAAACEAOP0h/9YAAACUAQAACwAAAAAAAAAAAAAA&#10;AAAvAQAAX3JlbHMvLnJlbHNQSwECLQAUAAYACAAAACEAZE0WrjMCAABXBAAADgAAAAAAAAAAAAAA&#10;AAAuAgAAZHJzL2Uyb0RvYy54bWxQSwECLQAUAAYACAAAACEAlEbEceAAAAAJAQAADwAAAAAAAAAA&#10;AAAAAACNBAAAZHJzL2Rvd25yZXYueG1sUEsFBgAAAAAEAAQA8wAAAJoFAAAAAA==&#10;" strokecolor="black [3213]">
                <v:textbox>
                  <w:txbxContent>
                    <w:p w14:paraId="41EEDF3C" w14:textId="77777777" w:rsidR="00673777" w:rsidRDefault="00673777" w:rsidP="00673777">
                      <w:bookmarkStart w:id="3" w:name="_GoBack"/>
                      <w:bookmarkEnd w:id="3"/>
                    </w:p>
                  </w:txbxContent>
                </v:textbox>
              </v:shape>
            </w:pict>
          </mc:Fallback>
        </mc:AlternateContent>
      </w:r>
    </w:p>
    <w:p w14:paraId="5FD7792C" w14:textId="2EBF27B7" w:rsidR="00673777" w:rsidRDefault="00673777" w:rsidP="00673777">
      <w:pPr>
        <w:rPr>
          <w:rFonts w:ascii="Arial" w:hAnsi="Arial" w:cs="Arial"/>
        </w:rPr>
      </w:pPr>
    </w:p>
    <w:p w14:paraId="68507D13" w14:textId="77777777" w:rsidR="00673777" w:rsidRDefault="00673777" w:rsidP="00673777">
      <w:pPr>
        <w:rPr>
          <w:rFonts w:ascii="Arial" w:hAnsi="Arial" w:cs="Arial"/>
        </w:rPr>
      </w:pPr>
    </w:p>
    <w:p w14:paraId="72DB37E9" w14:textId="77777777" w:rsidR="00673777" w:rsidRDefault="00673777" w:rsidP="00673777">
      <w:pPr>
        <w:rPr>
          <w:rFonts w:ascii="Arial" w:hAnsi="Arial" w:cs="Arial"/>
        </w:rPr>
      </w:pPr>
    </w:p>
    <w:p w14:paraId="5EFCE911" w14:textId="77777777" w:rsidR="00673777" w:rsidRDefault="00673777" w:rsidP="00673777">
      <w:pPr>
        <w:rPr>
          <w:rFonts w:ascii="Arial" w:hAnsi="Arial" w:cs="Arial"/>
        </w:rPr>
      </w:pPr>
    </w:p>
    <w:p w14:paraId="27862218" w14:textId="77777777" w:rsidR="00673777" w:rsidRPr="00294641" w:rsidRDefault="00673777" w:rsidP="00673777">
      <w:pPr>
        <w:rPr>
          <w:rFonts w:ascii="Arial" w:hAnsi="Arial" w:cs="Arial"/>
        </w:rPr>
      </w:pPr>
    </w:p>
    <w:p w14:paraId="5FD6C24A" w14:textId="77777777" w:rsidR="00673777" w:rsidRPr="00294641" w:rsidRDefault="00673777" w:rsidP="00673777">
      <w:pPr>
        <w:rPr>
          <w:rFonts w:ascii="Arial" w:hAnsi="Arial" w:cs="Arial"/>
        </w:rPr>
      </w:pPr>
    </w:p>
    <w:p w14:paraId="4CE88D57" w14:textId="77777777" w:rsidR="00673777" w:rsidRDefault="00673777" w:rsidP="00673777">
      <w:pPr>
        <w:rPr>
          <w:rFonts w:ascii="Arial" w:hAnsi="Arial" w:cs="Arial"/>
        </w:rPr>
      </w:pPr>
    </w:p>
    <w:p w14:paraId="10831122" w14:textId="77777777" w:rsidR="00673777" w:rsidRDefault="00673777" w:rsidP="00673777">
      <w:pPr>
        <w:rPr>
          <w:rFonts w:ascii="Arial" w:hAnsi="Arial" w:cs="Arial"/>
          <w:b/>
        </w:rPr>
      </w:pPr>
    </w:p>
    <w:p w14:paraId="0F35069E" w14:textId="77777777" w:rsidR="00673777" w:rsidRDefault="00673777" w:rsidP="00673777">
      <w:pPr>
        <w:rPr>
          <w:rFonts w:ascii="Arial" w:hAnsi="Arial" w:cs="Arial"/>
          <w:b/>
        </w:rPr>
      </w:pPr>
    </w:p>
    <w:p w14:paraId="004B96E5" w14:textId="77777777" w:rsidR="00673777" w:rsidRDefault="00673777" w:rsidP="00673777">
      <w:pPr>
        <w:rPr>
          <w:rFonts w:ascii="Arial" w:hAnsi="Arial" w:cs="Arial"/>
          <w:b/>
        </w:rPr>
      </w:pPr>
    </w:p>
    <w:p w14:paraId="36602700" w14:textId="2B4031A0" w:rsidR="00426083" w:rsidRDefault="00673777" w:rsidP="000B669C">
      <w:pPr>
        <w:rPr>
          <w:rFonts w:ascii="Arial" w:hAnsi="Arial" w:cs="Arial"/>
          <w:b/>
        </w:rPr>
      </w:pPr>
      <w:r>
        <w:rPr>
          <w:rFonts w:ascii="Arial" w:hAnsi="Arial" w:cs="Arial"/>
          <w:b/>
        </w:rPr>
        <w:br w:type="page"/>
      </w:r>
      <w:r>
        <w:rPr>
          <w:rFonts w:ascii="Arial" w:hAnsi="Arial" w:cs="Arial"/>
          <w:b/>
        </w:rPr>
        <w:lastRenderedPageBreak/>
        <w:t xml:space="preserve">3.  </w:t>
      </w:r>
      <w:r w:rsidR="00426083">
        <w:rPr>
          <w:rFonts w:ascii="Arial" w:hAnsi="Arial" w:cs="Arial"/>
          <w:b/>
        </w:rPr>
        <w:t xml:space="preserve">Do you </w:t>
      </w:r>
      <w:r w:rsidR="00590029">
        <w:rPr>
          <w:rFonts w:ascii="Arial" w:hAnsi="Arial" w:cs="Arial"/>
          <w:b/>
        </w:rPr>
        <w:t xml:space="preserve">broadly </w:t>
      </w:r>
      <w:r w:rsidR="00426083">
        <w:rPr>
          <w:rFonts w:ascii="Arial" w:hAnsi="Arial" w:cs="Arial"/>
          <w:b/>
        </w:rPr>
        <w:t xml:space="preserve">agree that the </w:t>
      </w:r>
      <w:r w:rsidR="000B669C">
        <w:rPr>
          <w:rFonts w:ascii="Arial" w:hAnsi="Arial" w:cs="Arial"/>
          <w:b/>
        </w:rPr>
        <w:t xml:space="preserve">action measures in the </w:t>
      </w:r>
      <w:r w:rsidR="00751E58">
        <w:rPr>
          <w:rFonts w:ascii="Arial" w:hAnsi="Arial" w:cs="Arial"/>
          <w:b/>
        </w:rPr>
        <w:t>Draft Disability</w:t>
      </w:r>
      <w:r w:rsidR="000B669C">
        <w:rPr>
          <w:rFonts w:ascii="Arial" w:hAnsi="Arial" w:cs="Arial"/>
          <w:b/>
        </w:rPr>
        <w:t xml:space="preserve"> Action Plan </w:t>
      </w:r>
      <w:r w:rsidR="00590029">
        <w:rPr>
          <w:rFonts w:ascii="Arial" w:hAnsi="Arial" w:cs="Arial"/>
          <w:b/>
        </w:rPr>
        <w:t xml:space="preserve">will </w:t>
      </w:r>
      <w:r w:rsidR="000B669C">
        <w:rPr>
          <w:rFonts w:ascii="Arial" w:hAnsi="Arial" w:cs="Arial"/>
          <w:b/>
        </w:rPr>
        <w:t xml:space="preserve">have a positive impact? </w:t>
      </w:r>
      <w:r w:rsidR="00BD3A8A">
        <w:rPr>
          <w:rFonts w:ascii="Arial" w:hAnsi="Arial" w:cs="Arial"/>
          <w:b/>
        </w:rPr>
        <w:t xml:space="preserve">          </w:t>
      </w:r>
      <w:r w:rsidR="00426083">
        <w:rPr>
          <w:rFonts w:ascii="Arial" w:hAnsi="Arial" w:cs="Arial"/>
          <w:b/>
        </w:rPr>
        <w:t>YES/NO</w:t>
      </w:r>
    </w:p>
    <w:p w14:paraId="6A315D0D" w14:textId="2A2F9072" w:rsidR="00673777" w:rsidRDefault="00426083" w:rsidP="00673777">
      <w:pPr>
        <w:rPr>
          <w:rFonts w:ascii="Arial" w:hAnsi="Arial" w:cs="Arial"/>
          <w:b/>
        </w:rPr>
      </w:pPr>
      <w:r>
        <w:rPr>
          <w:rFonts w:ascii="Arial" w:hAnsi="Arial" w:cs="Arial"/>
          <w:b/>
        </w:rPr>
        <w:t>If not, please explain why not, and add any further comments.</w:t>
      </w:r>
    </w:p>
    <w:p w14:paraId="7EB5BE9C" w14:textId="77777777" w:rsidR="00DD7A45" w:rsidRPr="00294641" w:rsidRDefault="00DD7A45" w:rsidP="00673777">
      <w:pPr>
        <w:rPr>
          <w:rFonts w:ascii="Arial" w:hAnsi="Arial" w:cs="Arial"/>
        </w:rPr>
      </w:pPr>
    </w:p>
    <w:p w14:paraId="14091C62" w14:textId="77777777" w:rsidR="00673777" w:rsidRDefault="000B669C" w:rsidP="00673777">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10EA85E" wp14:editId="4A5DD705">
                <wp:simplePos x="0" y="0"/>
                <wp:positionH relativeFrom="column">
                  <wp:posOffset>-32860</wp:posOffset>
                </wp:positionH>
                <wp:positionV relativeFrom="paragraph">
                  <wp:posOffset>118917</wp:posOffset>
                </wp:positionV>
                <wp:extent cx="6271895" cy="3503046"/>
                <wp:effectExtent l="0" t="0" r="1460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3503046"/>
                        </a:xfrm>
                        <a:prstGeom prst="rect">
                          <a:avLst/>
                        </a:prstGeom>
                        <a:solidFill>
                          <a:srgbClr val="FFFFFF"/>
                        </a:solidFill>
                        <a:ln w="9525">
                          <a:solidFill>
                            <a:srgbClr val="000000"/>
                          </a:solidFill>
                          <a:miter lim="800000"/>
                          <a:headEnd/>
                          <a:tailEnd/>
                        </a:ln>
                      </wps:spPr>
                      <wps:txbx>
                        <w:txbxContent>
                          <w:p w14:paraId="327E963F" w14:textId="77777777" w:rsidR="00673777" w:rsidRDefault="00673777" w:rsidP="00673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EA85E" id="Text Box 3" o:spid="_x0000_s1028" type="#_x0000_t202" style="position:absolute;margin-left:-2.6pt;margin-top:9.35pt;width:493.85pt;height:2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1HLgIAAFg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4o0azD&#10;Fj2IwZO3MJBZYKc3Lkene4NufsBr7HKs1Jk74N8c0bBrmW7EjbXQt4JVmN00vEwuno44LoCU/Ueo&#10;MAw7eIhAQ227QB2SQRAdu/R47kxIhePlMruartYLSjjaZot0ls6XMQbLn58b6/x7AR0JQkEttj7C&#10;s+Od8yEdlj+7hGgOlKz2Uqmo2KbcKUuODMdkH78T+k9uSpO+oOtFthgZ+CtEGr8/QXTS47wr2RV0&#10;dXZieeDtna7iNHom1ShjykqfiAzcjSz6oRxix7IQIJBcQvWIzFoYxxvXEYUW7A9KehztgrrvB2YF&#10;JeqDxu6sp/N52IWozBdXGSr20lJeWpjmCFVQT8ko7vy4PwdjZdNipHEeNNxgR2sZuX7J6pQ+jm9s&#10;wWnVwn5c6tHr5YewfQIAAP//AwBQSwMEFAAGAAgAAAAhAOlB4xXgAAAACQEAAA8AAABkcnMvZG93&#10;bnJldi54bWxMj81OwzAQhO9IvIO1SFxQ6xCaJg1xKoQEojdoK7i68TaJ8E+w3TS8PcsJjrMzmvm2&#10;Wk9GsxF96J0VcDtPgKFtnOptK2C/e5oVwEKUVkntLAr4xgDr+vKikqVyZ/uG4za2jEpsKKWALsah&#10;5Dw0HRoZ5m5AS97ReSMjSd9y5eWZyo3maZIsuZG9pYVODvjYYfO5PRkBxeJl/Aibu9f3ZnnUq3iT&#10;j89fXojrq+nhHljEKf6F4Ref0KEmpoM7WRWYFjDLUkrSvciBkb8q0gzYQUCWJwvgdcX/f1D/AAAA&#10;//8DAFBLAQItABQABgAIAAAAIQC2gziS/gAAAOEBAAATAAAAAAAAAAAAAAAAAAAAAABbQ29udGVu&#10;dF9UeXBlc10ueG1sUEsBAi0AFAAGAAgAAAAhADj9If/WAAAAlAEAAAsAAAAAAAAAAAAAAAAALwEA&#10;AF9yZWxzLy5yZWxzUEsBAi0AFAAGAAgAAAAhAHhFHUcuAgAAWAQAAA4AAAAAAAAAAAAAAAAALgIA&#10;AGRycy9lMm9Eb2MueG1sUEsBAi0AFAAGAAgAAAAhAOlB4xXgAAAACQEAAA8AAAAAAAAAAAAAAAAA&#10;iAQAAGRycy9kb3ducmV2LnhtbFBLBQYAAAAABAAEAPMAAACVBQAAAAA=&#10;">
                <v:textbox>
                  <w:txbxContent>
                    <w:p w14:paraId="327E963F" w14:textId="77777777" w:rsidR="00673777" w:rsidRDefault="00673777" w:rsidP="00673777"/>
                  </w:txbxContent>
                </v:textbox>
              </v:shape>
            </w:pict>
          </mc:Fallback>
        </mc:AlternateContent>
      </w:r>
    </w:p>
    <w:p w14:paraId="3C928A95" w14:textId="77777777" w:rsidR="00673777" w:rsidRDefault="00673777" w:rsidP="00673777">
      <w:pPr>
        <w:rPr>
          <w:rFonts w:ascii="Arial" w:hAnsi="Arial" w:cs="Arial"/>
          <w:b/>
        </w:rPr>
      </w:pPr>
    </w:p>
    <w:p w14:paraId="5CDB4BB2" w14:textId="77777777" w:rsidR="00673777" w:rsidRDefault="00673777" w:rsidP="00673777">
      <w:pPr>
        <w:rPr>
          <w:rFonts w:ascii="Arial" w:hAnsi="Arial" w:cs="Arial"/>
          <w:b/>
        </w:rPr>
      </w:pPr>
    </w:p>
    <w:p w14:paraId="63F3D623" w14:textId="77777777" w:rsidR="00673777" w:rsidRDefault="00673777" w:rsidP="00673777">
      <w:pPr>
        <w:rPr>
          <w:rFonts w:ascii="Arial" w:hAnsi="Arial" w:cs="Arial"/>
          <w:b/>
        </w:rPr>
      </w:pPr>
    </w:p>
    <w:p w14:paraId="1C6ADAD4" w14:textId="77777777" w:rsidR="00673777" w:rsidRDefault="00673777" w:rsidP="00673777">
      <w:pPr>
        <w:rPr>
          <w:rFonts w:ascii="Arial" w:hAnsi="Arial" w:cs="Arial"/>
          <w:b/>
        </w:rPr>
      </w:pPr>
    </w:p>
    <w:p w14:paraId="4A59AFE3" w14:textId="77777777" w:rsidR="00673777" w:rsidRDefault="00673777" w:rsidP="00673777">
      <w:pPr>
        <w:rPr>
          <w:rFonts w:ascii="Arial" w:hAnsi="Arial" w:cs="Arial"/>
        </w:rPr>
      </w:pPr>
    </w:p>
    <w:p w14:paraId="6DBD6C22" w14:textId="77777777" w:rsidR="00673777" w:rsidRDefault="00673777" w:rsidP="00673777">
      <w:pPr>
        <w:rPr>
          <w:rFonts w:ascii="Arial" w:hAnsi="Arial" w:cs="Arial"/>
          <w:b/>
        </w:rPr>
      </w:pPr>
    </w:p>
    <w:p w14:paraId="16EA37EF" w14:textId="77777777" w:rsidR="00673777" w:rsidRDefault="00673777" w:rsidP="00673777">
      <w:pPr>
        <w:rPr>
          <w:rFonts w:ascii="Arial" w:hAnsi="Arial" w:cs="Arial"/>
          <w:b/>
        </w:rPr>
      </w:pPr>
    </w:p>
    <w:p w14:paraId="32708EBD" w14:textId="77777777" w:rsidR="00673777" w:rsidRDefault="00673777" w:rsidP="00673777">
      <w:pPr>
        <w:rPr>
          <w:rFonts w:ascii="Arial" w:hAnsi="Arial" w:cs="Arial"/>
          <w:b/>
        </w:rPr>
      </w:pPr>
    </w:p>
    <w:p w14:paraId="2320A401" w14:textId="77777777" w:rsidR="00673777" w:rsidRDefault="00673777" w:rsidP="00673777">
      <w:pPr>
        <w:rPr>
          <w:rFonts w:ascii="Arial" w:hAnsi="Arial" w:cs="Arial"/>
          <w:b/>
        </w:rPr>
      </w:pPr>
    </w:p>
    <w:p w14:paraId="36408ECF" w14:textId="77777777" w:rsidR="00673777" w:rsidRDefault="00673777" w:rsidP="00673777">
      <w:pPr>
        <w:rPr>
          <w:rFonts w:ascii="Arial" w:hAnsi="Arial" w:cs="Arial"/>
          <w:b/>
        </w:rPr>
      </w:pPr>
    </w:p>
    <w:p w14:paraId="65B369DF" w14:textId="77777777" w:rsidR="00673777" w:rsidRDefault="00673777" w:rsidP="00673777">
      <w:pPr>
        <w:rPr>
          <w:rFonts w:ascii="Arial" w:hAnsi="Arial" w:cs="Arial"/>
          <w:b/>
        </w:rPr>
      </w:pPr>
    </w:p>
    <w:p w14:paraId="2EF18593" w14:textId="77777777" w:rsidR="00673777" w:rsidRDefault="00673777" w:rsidP="00673777">
      <w:pPr>
        <w:rPr>
          <w:rFonts w:ascii="Arial" w:hAnsi="Arial" w:cs="Arial"/>
          <w:b/>
        </w:rPr>
      </w:pPr>
    </w:p>
    <w:p w14:paraId="029E3205" w14:textId="77777777" w:rsidR="00673777" w:rsidRDefault="00673777" w:rsidP="00673777">
      <w:pPr>
        <w:rPr>
          <w:rFonts w:ascii="Arial" w:hAnsi="Arial" w:cs="Arial"/>
          <w:b/>
        </w:rPr>
      </w:pPr>
    </w:p>
    <w:p w14:paraId="09F1A696" w14:textId="77777777" w:rsidR="00673777" w:rsidRDefault="00673777" w:rsidP="00673777">
      <w:pPr>
        <w:rPr>
          <w:rFonts w:ascii="Arial" w:hAnsi="Arial" w:cs="Arial"/>
          <w:b/>
        </w:rPr>
      </w:pPr>
    </w:p>
    <w:p w14:paraId="169087E3" w14:textId="77777777" w:rsidR="00673777" w:rsidRPr="00294641" w:rsidRDefault="00673777" w:rsidP="00673777">
      <w:pPr>
        <w:rPr>
          <w:rFonts w:ascii="Arial" w:hAnsi="Arial" w:cs="Arial"/>
        </w:rPr>
      </w:pPr>
    </w:p>
    <w:p w14:paraId="41B9CD32" w14:textId="77777777" w:rsidR="00673777" w:rsidRDefault="00673777" w:rsidP="00673777">
      <w:pPr>
        <w:rPr>
          <w:rFonts w:ascii="Arial" w:hAnsi="Arial" w:cs="Arial"/>
          <w:b/>
        </w:rPr>
      </w:pPr>
    </w:p>
    <w:p w14:paraId="1001DB89" w14:textId="77777777" w:rsidR="00673777" w:rsidRDefault="00673777" w:rsidP="00673777">
      <w:pPr>
        <w:rPr>
          <w:rFonts w:ascii="Arial" w:hAnsi="Arial" w:cs="Arial"/>
          <w:b/>
        </w:rPr>
      </w:pPr>
    </w:p>
    <w:p w14:paraId="324FC2D4" w14:textId="77777777" w:rsidR="00673777" w:rsidRDefault="00673777" w:rsidP="00673777">
      <w:pPr>
        <w:rPr>
          <w:rFonts w:ascii="Arial" w:hAnsi="Arial" w:cs="Arial"/>
          <w:b/>
        </w:rPr>
      </w:pPr>
    </w:p>
    <w:p w14:paraId="38F2115D" w14:textId="77777777" w:rsidR="00673777" w:rsidRDefault="00673777" w:rsidP="00673777">
      <w:pPr>
        <w:rPr>
          <w:rFonts w:ascii="Arial" w:hAnsi="Arial" w:cs="Arial"/>
          <w:b/>
        </w:rPr>
      </w:pPr>
    </w:p>
    <w:p w14:paraId="3990E82A" w14:textId="77777777" w:rsidR="00673777" w:rsidRDefault="00673777" w:rsidP="00673777">
      <w:pPr>
        <w:rPr>
          <w:rFonts w:ascii="Arial" w:hAnsi="Arial" w:cs="Arial"/>
          <w:b/>
        </w:rPr>
      </w:pPr>
    </w:p>
    <w:p w14:paraId="072762C3" w14:textId="77777777" w:rsidR="00673777" w:rsidRDefault="00673777" w:rsidP="00673777">
      <w:pPr>
        <w:rPr>
          <w:rFonts w:ascii="Arial" w:hAnsi="Arial" w:cs="Arial"/>
          <w:b/>
        </w:rPr>
      </w:pPr>
    </w:p>
    <w:p w14:paraId="00069598" w14:textId="77777777" w:rsidR="00673777" w:rsidRPr="002B2367" w:rsidRDefault="00673777" w:rsidP="00673777">
      <w:pPr>
        <w:rPr>
          <w:rFonts w:ascii="Arial" w:hAnsi="Arial" w:cs="Arial"/>
          <w:b/>
        </w:rPr>
      </w:pPr>
      <w:r>
        <w:rPr>
          <w:rFonts w:ascii="Arial" w:hAnsi="Arial" w:cs="Arial"/>
          <w:b/>
        </w:rPr>
        <w:t>4. Do you have any other general c</w:t>
      </w:r>
      <w:r w:rsidRPr="002B2367">
        <w:rPr>
          <w:rFonts w:ascii="Arial" w:hAnsi="Arial" w:cs="Arial"/>
          <w:b/>
        </w:rPr>
        <w:t>omments</w:t>
      </w:r>
      <w:r w:rsidR="00610D8A">
        <w:rPr>
          <w:rFonts w:ascii="Arial" w:hAnsi="Arial" w:cs="Arial"/>
          <w:b/>
        </w:rPr>
        <w:t xml:space="preserve"> on the draft Equality Action Plan and draft Disability Action Plan</w:t>
      </w:r>
      <w:r>
        <w:rPr>
          <w:rFonts w:ascii="Arial" w:hAnsi="Arial" w:cs="Arial"/>
          <w:b/>
        </w:rPr>
        <w:t>?</w:t>
      </w:r>
    </w:p>
    <w:bookmarkEnd w:id="0"/>
    <w:bookmarkEnd w:id="1"/>
    <w:p w14:paraId="17A5A91C" w14:textId="1D5E75F0" w:rsidR="00673777" w:rsidRDefault="00673777" w:rsidP="00673777">
      <w:pPr>
        <w:rPr>
          <w:rFonts w:ascii="Arial" w:hAnsi="Arial" w:cs="Arial"/>
        </w:rPr>
      </w:pPr>
      <w:r>
        <w:rPr>
          <w:rFonts w:ascii="Arial" w:hAnsi="Arial" w:cs="Arial"/>
        </w:rPr>
        <w:t xml:space="preserve">Note: it would be helpful if commenting on specific items within the draft </w:t>
      </w:r>
      <w:r w:rsidR="00610D8A">
        <w:rPr>
          <w:rFonts w:ascii="Arial" w:hAnsi="Arial" w:cs="Arial"/>
        </w:rPr>
        <w:t>p</w:t>
      </w:r>
      <w:r>
        <w:rPr>
          <w:rFonts w:ascii="Arial" w:hAnsi="Arial" w:cs="Arial"/>
        </w:rPr>
        <w:t>lan</w:t>
      </w:r>
      <w:r w:rsidR="00610D8A">
        <w:rPr>
          <w:rFonts w:ascii="Arial" w:hAnsi="Arial" w:cs="Arial"/>
        </w:rPr>
        <w:t>s</w:t>
      </w:r>
      <w:r>
        <w:rPr>
          <w:rFonts w:ascii="Arial" w:hAnsi="Arial" w:cs="Arial"/>
        </w:rPr>
        <w:t xml:space="preserve"> to quote the particular Action Measure number(s)</w:t>
      </w:r>
      <w:r>
        <w:rPr>
          <w:rFonts w:ascii="Arial" w:hAnsi="Arial" w:cs="Arial"/>
          <w:lang w:val="en-US"/>
        </w:rPr>
        <w:t>.</w:t>
      </w:r>
      <w:r>
        <w:rPr>
          <w:rFonts w:ascii="Arial" w:hAnsi="Arial" w:cs="Arial"/>
          <w:lang w:val="en-US"/>
        </w:rPr>
        <w:br/>
      </w:r>
    </w:p>
    <w:p w14:paraId="49555630" w14:textId="77777777" w:rsidR="00673777" w:rsidRDefault="00673777" w:rsidP="00673777">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D0EAF7D" wp14:editId="076F0BA1">
                <wp:simplePos x="0" y="0"/>
                <wp:positionH relativeFrom="column">
                  <wp:posOffset>-67043</wp:posOffset>
                </wp:positionH>
                <wp:positionV relativeFrom="paragraph">
                  <wp:posOffset>14866</wp:posOffset>
                </wp:positionV>
                <wp:extent cx="6195695" cy="3119215"/>
                <wp:effectExtent l="0" t="0" r="1460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119215"/>
                        </a:xfrm>
                        <a:prstGeom prst="rect">
                          <a:avLst/>
                        </a:prstGeom>
                        <a:solidFill>
                          <a:srgbClr val="FFFFFF"/>
                        </a:solidFill>
                        <a:ln w="9525">
                          <a:solidFill>
                            <a:srgbClr val="000000"/>
                          </a:solidFill>
                          <a:miter lim="800000"/>
                          <a:headEnd/>
                          <a:tailEnd/>
                        </a:ln>
                      </wps:spPr>
                      <wps:txbx>
                        <w:txbxContent>
                          <w:p w14:paraId="4490628E" w14:textId="77777777" w:rsidR="00673777" w:rsidRDefault="00673777" w:rsidP="00673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EAF7D" id="Text Box 2" o:spid="_x0000_s1029" type="#_x0000_t202" style="position:absolute;margin-left:-5.3pt;margin-top:1.15pt;width:487.85pt;height:2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wHLgIAAFgEAAAOAAAAZHJzL2Uyb0RvYy54bWysVNtu2zAMfR+wfxD0vjh246w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lGiWY9&#10;tuhRjJ68gZFkgZ3BuAKdHgy6+RGvscuxUmfugX91RMO2Y7oVt9bC0AlWY3ZpeJlcPJ1wXACphg9Q&#10;Yxi29xCBxsb2gTokgyA6dul47kxIhePlMl3ly1VOCUfbVZqusjSPMVjx9NxY598J6EkQSmqx9RGe&#10;He6dD+mw4sklRHOgZL2TSkXFttVWWXJgOCa7+J3Qf3JTmgwlXeVZPjHwV4h5/P4E0UuP865kX9Lr&#10;sxMrAm9vdR2n0TOpJhlTVvpEZOBuYtGP1Rg7dhUCBJIrqI/IrIVpvHEdUejAfqdkwNEuqfu2Z1ZQ&#10;ot5r7M4qXSzCLkRlkb/OULGXlurSwjRHqJJ6SiZx66f92Rsr2w4jTfOg4RY72sjI9XNWp/RxfGML&#10;TqsW9uNSj17PP4TNDwAAAP//AwBQSwMEFAAGAAgAAAAhAIxfwfPgAAAACQEAAA8AAABkcnMvZG93&#10;bnJldi54bWxMj8FOwzAQRO9I/IO1SFxQ66Rp0ybEqRASCG5QKri68TaJsNfBdtPw95gTHEczmnlT&#10;bSej2YjO95YEpPMEGFJjVU+tgP3bw2wDzAdJSmpLKOAbPWzry4tKlsqe6RXHXWhZLCFfSgFdCEPJ&#10;uW86NNLP7YAUvaN1RoYoXcuVk+dYbjRfJEnOjewpLnRywPsOm8/dyQjYLJ/GD/+cvbw3+VEX4WY9&#10;Pn45Ia6vprtbYAGn8BeGX/yIDnVkOtgTKc+0gFma5DEqYJEBi36Rr1JgBwHLIlsBryv+/0H9AwAA&#10;//8DAFBLAQItABQABgAIAAAAIQC2gziS/gAAAOEBAAATAAAAAAAAAAAAAAAAAAAAAABbQ29udGVu&#10;dF9UeXBlc10ueG1sUEsBAi0AFAAGAAgAAAAhADj9If/WAAAAlAEAAAsAAAAAAAAAAAAAAAAALwEA&#10;AF9yZWxzLy5yZWxzUEsBAi0AFAAGAAgAAAAhAAKczAcuAgAAWAQAAA4AAAAAAAAAAAAAAAAALgIA&#10;AGRycy9lMm9Eb2MueG1sUEsBAi0AFAAGAAgAAAAhAIxfwfPgAAAACQEAAA8AAAAAAAAAAAAAAAAA&#10;iAQAAGRycy9kb3ducmV2LnhtbFBLBQYAAAAABAAEAPMAAACVBQAAAAA=&#10;">
                <v:textbox>
                  <w:txbxContent>
                    <w:p w14:paraId="4490628E" w14:textId="77777777" w:rsidR="00673777" w:rsidRDefault="00673777" w:rsidP="00673777"/>
                  </w:txbxContent>
                </v:textbox>
              </v:shape>
            </w:pict>
          </mc:Fallback>
        </mc:AlternateContent>
      </w:r>
    </w:p>
    <w:p w14:paraId="69D84DB7" w14:textId="77777777" w:rsidR="00673777" w:rsidRDefault="00673777" w:rsidP="00673777">
      <w:pPr>
        <w:rPr>
          <w:rFonts w:ascii="Arial" w:hAnsi="Arial" w:cs="Arial"/>
        </w:rPr>
      </w:pPr>
    </w:p>
    <w:p w14:paraId="2A2A4AC9" w14:textId="77777777" w:rsidR="00673777" w:rsidRDefault="00673777" w:rsidP="00673777">
      <w:pPr>
        <w:rPr>
          <w:rFonts w:ascii="Arial" w:hAnsi="Arial" w:cs="Arial"/>
        </w:rPr>
      </w:pPr>
    </w:p>
    <w:p w14:paraId="3383CAAD" w14:textId="77777777" w:rsidR="00673777" w:rsidRDefault="00673777" w:rsidP="00673777">
      <w:pPr>
        <w:rPr>
          <w:rFonts w:ascii="Arial" w:hAnsi="Arial" w:cs="Arial"/>
        </w:rPr>
      </w:pPr>
    </w:p>
    <w:p w14:paraId="62031787" w14:textId="77777777" w:rsidR="00673777" w:rsidRDefault="00673777" w:rsidP="00673777">
      <w:pPr>
        <w:rPr>
          <w:rFonts w:ascii="Arial" w:hAnsi="Arial" w:cs="Arial"/>
        </w:rPr>
      </w:pPr>
    </w:p>
    <w:p w14:paraId="2BAA773A" w14:textId="77777777" w:rsidR="00673777" w:rsidRDefault="00673777" w:rsidP="00673777">
      <w:pPr>
        <w:rPr>
          <w:rFonts w:ascii="Arial" w:hAnsi="Arial" w:cs="Arial"/>
        </w:rPr>
      </w:pPr>
    </w:p>
    <w:p w14:paraId="45ACB619" w14:textId="77777777" w:rsidR="00673777" w:rsidRDefault="00673777" w:rsidP="00673777">
      <w:pPr>
        <w:rPr>
          <w:rFonts w:ascii="Arial" w:hAnsi="Arial" w:cs="Arial"/>
        </w:rPr>
      </w:pPr>
    </w:p>
    <w:p w14:paraId="0DD2C89C" w14:textId="77777777" w:rsidR="00673777" w:rsidRDefault="00673777" w:rsidP="00673777">
      <w:pPr>
        <w:rPr>
          <w:rFonts w:ascii="Arial" w:hAnsi="Arial" w:cs="Arial"/>
        </w:rPr>
      </w:pPr>
    </w:p>
    <w:p w14:paraId="6A66AEE2" w14:textId="77777777" w:rsidR="00673777" w:rsidRDefault="00673777" w:rsidP="00673777">
      <w:pPr>
        <w:rPr>
          <w:rFonts w:ascii="Arial" w:hAnsi="Arial" w:cs="Arial"/>
        </w:rPr>
      </w:pPr>
    </w:p>
    <w:p w14:paraId="0050065F" w14:textId="77777777" w:rsidR="00673777" w:rsidRDefault="00673777" w:rsidP="00673777">
      <w:pPr>
        <w:rPr>
          <w:rFonts w:ascii="Arial" w:hAnsi="Arial" w:cs="Arial"/>
        </w:rPr>
      </w:pPr>
    </w:p>
    <w:p w14:paraId="19111E11" w14:textId="77777777" w:rsidR="00673777" w:rsidRPr="000644B5" w:rsidRDefault="00673777" w:rsidP="00673777">
      <w:pPr>
        <w:rPr>
          <w:rFonts w:ascii="Arial" w:hAnsi="Arial" w:cs="Arial"/>
        </w:rPr>
      </w:pPr>
    </w:p>
    <w:p w14:paraId="40BB2474" w14:textId="77777777" w:rsidR="00673777" w:rsidRDefault="00673777" w:rsidP="00673777">
      <w:pPr>
        <w:rPr>
          <w:rFonts w:ascii="Arial" w:hAnsi="Arial" w:cs="Arial"/>
        </w:rPr>
      </w:pPr>
    </w:p>
    <w:p w14:paraId="667259C6" w14:textId="77777777" w:rsidR="00673777" w:rsidRDefault="00673777" w:rsidP="00673777">
      <w:pPr>
        <w:rPr>
          <w:rFonts w:ascii="Arial" w:hAnsi="Arial" w:cs="Arial"/>
        </w:rPr>
      </w:pPr>
    </w:p>
    <w:p w14:paraId="4BEAF8F7" w14:textId="77777777" w:rsidR="00673777" w:rsidRDefault="00673777" w:rsidP="00673777">
      <w:pPr>
        <w:rPr>
          <w:rFonts w:ascii="Arial" w:hAnsi="Arial" w:cs="Arial"/>
        </w:rPr>
      </w:pPr>
    </w:p>
    <w:p w14:paraId="105DF520" w14:textId="77777777" w:rsidR="00673777" w:rsidRDefault="00673777" w:rsidP="00673777">
      <w:pPr>
        <w:rPr>
          <w:rFonts w:ascii="Arial" w:hAnsi="Arial" w:cs="Arial"/>
        </w:rPr>
      </w:pPr>
    </w:p>
    <w:p w14:paraId="7F91747C" w14:textId="77777777" w:rsidR="00673777" w:rsidRPr="000644B5" w:rsidRDefault="00673777" w:rsidP="00673777">
      <w:pPr>
        <w:rPr>
          <w:rFonts w:ascii="Arial" w:hAnsi="Arial" w:cs="Arial"/>
        </w:rPr>
      </w:pPr>
    </w:p>
    <w:p w14:paraId="0A2EAB2B" w14:textId="77777777" w:rsidR="00673777" w:rsidRDefault="00673777" w:rsidP="00673777">
      <w:pPr>
        <w:rPr>
          <w:rFonts w:ascii="Arial" w:hAnsi="Arial" w:cs="Arial"/>
          <w:b/>
        </w:rPr>
      </w:pPr>
    </w:p>
    <w:p w14:paraId="3B693650" w14:textId="77777777" w:rsidR="00673777" w:rsidRDefault="00673777" w:rsidP="00673777">
      <w:pPr>
        <w:rPr>
          <w:rFonts w:ascii="Arial" w:hAnsi="Arial" w:cs="Arial"/>
          <w:b/>
        </w:rPr>
      </w:pPr>
    </w:p>
    <w:p w14:paraId="4E555C8D" w14:textId="77777777" w:rsidR="00673777" w:rsidRDefault="00673777" w:rsidP="00673777">
      <w:pPr>
        <w:rPr>
          <w:rFonts w:ascii="Arial" w:hAnsi="Arial" w:cs="Arial"/>
          <w:b/>
        </w:rPr>
      </w:pPr>
    </w:p>
    <w:p w14:paraId="3BCC5D9F" w14:textId="77777777" w:rsidR="00673777" w:rsidRDefault="00673777" w:rsidP="00673777">
      <w:pPr>
        <w:rPr>
          <w:rFonts w:ascii="Arial" w:hAnsi="Arial" w:cs="Arial"/>
          <w:b/>
        </w:rPr>
      </w:pPr>
    </w:p>
    <w:p w14:paraId="2A3072C8" w14:textId="77777777" w:rsidR="00673777" w:rsidRDefault="00610D8A" w:rsidP="00673777">
      <w:pPr>
        <w:rPr>
          <w:rFonts w:ascii="Arial" w:hAnsi="Arial" w:cs="Arial"/>
          <w:b/>
        </w:rPr>
      </w:pPr>
      <w:r>
        <w:rPr>
          <w:rFonts w:ascii="Arial" w:hAnsi="Arial" w:cs="Arial"/>
          <w:b/>
        </w:rPr>
        <w:t>THANK YOU FOR COMPLETING OUR QUESTIONNAIRE.</w:t>
      </w:r>
    </w:p>
    <w:p w14:paraId="1FB02A37" w14:textId="77777777" w:rsidR="00673777" w:rsidRDefault="00673777" w:rsidP="00673777">
      <w:pPr>
        <w:rPr>
          <w:rFonts w:ascii="Arial" w:hAnsi="Arial" w:cs="Arial"/>
          <w:b/>
        </w:rPr>
      </w:pPr>
    </w:p>
    <w:p w14:paraId="4450455D" w14:textId="77777777" w:rsidR="00673777" w:rsidRDefault="00673777" w:rsidP="00673777">
      <w:pPr>
        <w:rPr>
          <w:rFonts w:ascii="Arial" w:hAnsi="Arial" w:cs="Arial"/>
          <w:b/>
        </w:rPr>
      </w:pPr>
    </w:p>
    <w:p w14:paraId="4763FAF6" w14:textId="77777777" w:rsidR="00673777" w:rsidRPr="00BE29F0" w:rsidRDefault="00673777" w:rsidP="00673777">
      <w:pPr>
        <w:rPr>
          <w:rFonts w:ascii="Arial" w:hAnsi="Arial" w:cs="Arial"/>
          <w:b/>
          <w:lang w:val="en-US"/>
        </w:rPr>
      </w:pPr>
      <w:r w:rsidRPr="00BE29F0">
        <w:rPr>
          <w:rFonts w:ascii="Arial" w:hAnsi="Arial" w:cs="Arial"/>
          <w:b/>
          <w:lang w:val="en-US"/>
        </w:rPr>
        <w:lastRenderedPageBreak/>
        <w:t>Appendix 1</w:t>
      </w:r>
    </w:p>
    <w:p w14:paraId="619F83A9" w14:textId="77777777" w:rsidR="00673777" w:rsidRPr="00BE29F0" w:rsidRDefault="00673777" w:rsidP="00673777">
      <w:pPr>
        <w:rPr>
          <w:rFonts w:ascii="Arial" w:hAnsi="Arial" w:cs="Arial"/>
          <w:b/>
          <w:lang w:val="en-US"/>
        </w:rPr>
      </w:pPr>
    </w:p>
    <w:p w14:paraId="3F8AD17F" w14:textId="77777777" w:rsidR="00673777" w:rsidRPr="00BE29F0" w:rsidRDefault="00673777" w:rsidP="00673777">
      <w:pPr>
        <w:rPr>
          <w:rFonts w:ascii="Arial" w:hAnsi="Arial" w:cs="Arial"/>
          <w:b/>
          <w:lang w:val="en-US"/>
        </w:rPr>
      </w:pPr>
      <w:r w:rsidRPr="00BE29F0">
        <w:rPr>
          <w:rFonts w:ascii="Arial" w:hAnsi="Arial" w:cs="Arial"/>
          <w:b/>
          <w:lang w:val="en-US"/>
        </w:rPr>
        <w:t>FREEDOM OF INFORMATION ACT 2000 – CONFIDENTIALITY OF CONSULTATIONS</w:t>
      </w:r>
    </w:p>
    <w:p w14:paraId="4B93CC94" w14:textId="77777777" w:rsidR="00673777" w:rsidRPr="00BE29F0" w:rsidRDefault="00673777" w:rsidP="00673777">
      <w:pPr>
        <w:rPr>
          <w:rFonts w:ascii="Arial" w:hAnsi="Arial" w:cs="Arial"/>
          <w:b/>
          <w:lang w:val="en-US"/>
        </w:rPr>
      </w:pPr>
    </w:p>
    <w:p w14:paraId="001C22A3" w14:textId="77777777" w:rsidR="00673777" w:rsidRPr="00BE29F0" w:rsidRDefault="00673777" w:rsidP="00673777">
      <w:pPr>
        <w:rPr>
          <w:rFonts w:ascii="Arial" w:hAnsi="Arial" w:cs="Arial"/>
          <w:lang w:val="en-US"/>
        </w:rPr>
      </w:pPr>
      <w:r w:rsidRPr="00BE29F0">
        <w:rPr>
          <w:rFonts w:ascii="Arial" w:hAnsi="Arial" w:cs="Arial"/>
          <w:lang w:val="en-US"/>
        </w:rPr>
        <w:t>The Department will publish a summary of responses following completion of the consultation process. 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14:paraId="526964A9" w14:textId="77777777" w:rsidR="00673777" w:rsidRPr="00BE29F0" w:rsidRDefault="00673777" w:rsidP="00673777">
      <w:pPr>
        <w:rPr>
          <w:rFonts w:ascii="Arial" w:hAnsi="Arial" w:cs="Arial"/>
          <w:lang w:val="en-US"/>
        </w:rPr>
      </w:pPr>
    </w:p>
    <w:p w14:paraId="30478FFF" w14:textId="77777777" w:rsidR="00673777" w:rsidRPr="00BE29F0" w:rsidRDefault="00673777" w:rsidP="00673777">
      <w:pPr>
        <w:rPr>
          <w:rFonts w:ascii="Arial" w:hAnsi="Arial" w:cs="Arial"/>
          <w:lang w:val="en-US"/>
        </w:rPr>
      </w:pPr>
      <w:r w:rsidRPr="00BE29F0">
        <w:rPr>
          <w:rFonts w:ascii="Arial" w:hAnsi="Arial" w:cs="Arial"/>
          <w:lang w:val="en-U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14:paraId="446C0161" w14:textId="77777777" w:rsidR="00673777" w:rsidRPr="00BE29F0" w:rsidRDefault="00673777" w:rsidP="00673777">
      <w:pPr>
        <w:rPr>
          <w:rFonts w:ascii="Arial" w:hAnsi="Arial" w:cs="Arial"/>
          <w:lang w:val="en-US"/>
        </w:rPr>
      </w:pPr>
    </w:p>
    <w:p w14:paraId="7E7DB49C" w14:textId="77777777" w:rsidR="00673777" w:rsidRPr="00BE29F0" w:rsidRDefault="00673777" w:rsidP="00673777">
      <w:pPr>
        <w:rPr>
          <w:rFonts w:ascii="Arial" w:hAnsi="Arial" w:cs="Arial"/>
          <w:lang w:val="en-US"/>
        </w:rPr>
      </w:pPr>
      <w:r w:rsidRPr="00BE29F0">
        <w:rPr>
          <w:rFonts w:ascii="Arial" w:hAnsi="Arial" w:cs="Arial"/>
          <w:lang w:val="en-US"/>
        </w:rPr>
        <w:t>This means that information provided by you in response to the consultation is unlikely to be treated as confidential, except in very particular circumstances. The Lord Chancellor’s Code of Practice on the Freedom of Information Act provides that:</w:t>
      </w:r>
    </w:p>
    <w:p w14:paraId="3786C4BA" w14:textId="77777777" w:rsidR="00673777" w:rsidRPr="00BE29F0" w:rsidRDefault="00673777" w:rsidP="00673777">
      <w:pPr>
        <w:rPr>
          <w:rFonts w:ascii="Arial" w:hAnsi="Arial" w:cs="Arial"/>
          <w:lang w:val="en-US"/>
        </w:rPr>
      </w:pPr>
    </w:p>
    <w:p w14:paraId="4835D761" w14:textId="77777777" w:rsidR="00673777" w:rsidRPr="00BE29F0" w:rsidRDefault="00673777" w:rsidP="00673777">
      <w:pPr>
        <w:numPr>
          <w:ilvl w:val="0"/>
          <w:numId w:val="1"/>
        </w:numPr>
        <w:tabs>
          <w:tab w:val="clear" w:pos="794"/>
        </w:tabs>
        <w:ind w:left="491"/>
        <w:rPr>
          <w:rFonts w:ascii="Arial" w:hAnsi="Arial" w:cs="Arial"/>
          <w:lang w:val="en-US"/>
        </w:rPr>
      </w:pPr>
      <w:r w:rsidRPr="00BE29F0">
        <w:rPr>
          <w:rFonts w:ascii="Arial" w:hAnsi="Arial" w:cs="Arial"/>
          <w:lang w:val="en-US"/>
        </w:rPr>
        <w:t xml:space="preserve">the Department should only accept information from third parties in confidence if it is necessary to obtain that information in connection with the exercise of any of the Department’s functions and it </w:t>
      </w:r>
      <w:r>
        <w:rPr>
          <w:rFonts w:ascii="Arial" w:hAnsi="Arial" w:cs="Arial"/>
          <w:lang w:val="en-US"/>
        </w:rPr>
        <w:t>would not otherwise be provided;</w:t>
      </w:r>
    </w:p>
    <w:p w14:paraId="54948CD6" w14:textId="77777777" w:rsidR="00673777" w:rsidRPr="00BE29F0" w:rsidRDefault="00673777" w:rsidP="00673777">
      <w:pPr>
        <w:rPr>
          <w:rFonts w:ascii="Arial" w:hAnsi="Arial" w:cs="Arial"/>
          <w:lang w:val="en-US"/>
        </w:rPr>
      </w:pPr>
    </w:p>
    <w:p w14:paraId="61EBDD75" w14:textId="77777777" w:rsidR="00673777" w:rsidRPr="00BE29F0" w:rsidRDefault="00673777" w:rsidP="00673777">
      <w:pPr>
        <w:numPr>
          <w:ilvl w:val="0"/>
          <w:numId w:val="1"/>
        </w:numPr>
        <w:tabs>
          <w:tab w:val="clear" w:pos="794"/>
        </w:tabs>
        <w:ind w:left="491"/>
        <w:rPr>
          <w:rFonts w:ascii="Arial" w:hAnsi="Arial" w:cs="Arial"/>
          <w:lang w:val="en-US"/>
        </w:rPr>
      </w:pPr>
      <w:r w:rsidRPr="00BE29F0">
        <w:rPr>
          <w:rFonts w:ascii="Arial" w:hAnsi="Arial" w:cs="Arial"/>
          <w:lang w:val="en-US"/>
        </w:rPr>
        <w:t xml:space="preserve">the Department should not agree to hold information received from third parties “in confidence” which is not confidential in </w:t>
      </w:r>
      <w:r>
        <w:rPr>
          <w:rFonts w:ascii="Arial" w:hAnsi="Arial" w:cs="Arial"/>
          <w:lang w:val="en-US"/>
        </w:rPr>
        <w:t>nature;</w:t>
      </w:r>
    </w:p>
    <w:p w14:paraId="309BCB0A" w14:textId="77777777" w:rsidR="00673777" w:rsidRPr="00BE29F0" w:rsidRDefault="00673777" w:rsidP="00673777">
      <w:pPr>
        <w:rPr>
          <w:rFonts w:ascii="Arial" w:hAnsi="Arial" w:cs="Arial"/>
          <w:lang w:val="en-US"/>
        </w:rPr>
      </w:pPr>
    </w:p>
    <w:p w14:paraId="63C909EF" w14:textId="77777777" w:rsidR="00673777" w:rsidRPr="00BE29F0" w:rsidRDefault="00673777" w:rsidP="00673777">
      <w:pPr>
        <w:numPr>
          <w:ilvl w:val="0"/>
          <w:numId w:val="1"/>
        </w:numPr>
        <w:tabs>
          <w:tab w:val="clear" w:pos="794"/>
        </w:tabs>
        <w:ind w:left="491"/>
        <w:rPr>
          <w:rFonts w:ascii="Arial" w:hAnsi="Arial" w:cs="Arial"/>
          <w:lang w:val="en-US"/>
        </w:rPr>
      </w:pPr>
      <w:proofErr w:type="gramStart"/>
      <w:r w:rsidRPr="00BE29F0">
        <w:rPr>
          <w:rFonts w:ascii="Arial" w:hAnsi="Arial" w:cs="Arial"/>
          <w:lang w:val="en-US"/>
        </w:rPr>
        <w:t>acceptance</w:t>
      </w:r>
      <w:proofErr w:type="gramEnd"/>
      <w:r w:rsidRPr="00BE29F0">
        <w:rPr>
          <w:rFonts w:ascii="Arial" w:hAnsi="Arial" w:cs="Arial"/>
          <w:lang w:val="en-US"/>
        </w:rPr>
        <w:t xml:space="preserve"> by the Department of confidentiality provisions must be for good reasons, capable of being justified </w:t>
      </w:r>
      <w:r>
        <w:rPr>
          <w:rFonts w:ascii="Arial" w:hAnsi="Arial" w:cs="Arial"/>
          <w:lang w:val="en-US"/>
        </w:rPr>
        <w:t>to the Information Commissioner.</w:t>
      </w:r>
    </w:p>
    <w:p w14:paraId="328F04B8" w14:textId="77777777" w:rsidR="00673777" w:rsidRPr="00BE29F0" w:rsidRDefault="00673777" w:rsidP="00673777">
      <w:pPr>
        <w:rPr>
          <w:rFonts w:ascii="Arial" w:hAnsi="Arial" w:cs="Arial"/>
          <w:lang w:val="en-US"/>
        </w:rPr>
      </w:pPr>
    </w:p>
    <w:p w14:paraId="33B4DA17" w14:textId="5F205CEE" w:rsidR="00673777" w:rsidRPr="00BE29F0" w:rsidRDefault="00673777" w:rsidP="00673777">
      <w:pPr>
        <w:rPr>
          <w:rFonts w:ascii="Arial" w:hAnsi="Arial" w:cs="Arial"/>
          <w:lang w:val="en-US"/>
        </w:rPr>
      </w:pPr>
      <w:r w:rsidRPr="00BE29F0">
        <w:rPr>
          <w:rFonts w:ascii="Arial" w:hAnsi="Arial" w:cs="Arial"/>
          <w:lang w:val="en-US"/>
        </w:rPr>
        <w:t xml:space="preserve">For further information about confidentiality of responses please contact the Information Commissioner’s Office (or see website at: </w:t>
      </w:r>
      <w:hyperlink r:id="rId9" w:history="1">
        <w:r w:rsidRPr="00BE29F0">
          <w:rPr>
            <w:rStyle w:val="Hyperlink"/>
            <w:rFonts w:ascii="Arial" w:hAnsi="Arial" w:cs="Arial"/>
            <w:lang w:val="en-US"/>
          </w:rPr>
          <w:t>http://www.informationcommissioner.gov.uk/</w:t>
        </w:r>
      </w:hyperlink>
      <w:r w:rsidRPr="00BE29F0">
        <w:rPr>
          <w:rFonts w:ascii="Arial" w:hAnsi="Arial" w:cs="Arial"/>
          <w:lang w:val="en-US"/>
        </w:rPr>
        <w:t>).</w:t>
      </w:r>
    </w:p>
    <w:p w14:paraId="3C1F76A1" w14:textId="77777777" w:rsidR="00673777" w:rsidRPr="00BE29F0" w:rsidRDefault="00673777" w:rsidP="00673777">
      <w:pPr>
        <w:rPr>
          <w:rFonts w:ascii="Arial" w:hAnsi="Arial" w:cs="Arial"/>
          <w:b/>
          <w:lang w:val="en-US"/>
        </w:rPr>
      </w:pPr>
    </w:p>
    <w:p w14:paraId="1E16C2E6" w14:textId="77777777" w:rsidR="008B28F3" w:rsidRDefault="008B28F3"/>
    <w:sectPr w:rsidR="008B28F3" w:rsidSect="00C20C1D">
      <w:pgSz w:w="11906" w:h="16838" w:code="9"/>
      <w:pgMar w:top="1138" w:right="1416" w:bottom="720" w:left="141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726C" w14:textId="77777777" w:rsidR="005B3579" w:rsidRDefault="005B3579" w:rsidP="00673777">
      <w:r>
        <w:separator/>
      </w:r>
    </w:p>
  </w:endnote>
  <w:endnote w:type="continuationSeparator" w:id="0">
    <w:p w14:paraId="6CAF1786" w14:textId="77777777" w:rsidR="005B3579" w:rsidRDefault="005B3579" w:rsidP="0067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465B" w14:textId="77777777" w:rsidR="005B3579" w:rsidRDefault="005B3579" w:rsidP="00673777">
      <w:r>
        <w:separator/>
      </w:r>
    </w:p>
  </w:footnote>
  <w:footnote w:type="continuationSeparator" w:id="0">
    <w:p w14:paraId="144DD50F" w14:textId="77777777" w:rsidR="005B3579" w:rsidRDefault="005B3579" w:rsidP="00673777">
      <w:r>
        <w:continuationSeparator/>
      </w:r>
    </w:p>
  </w:footnote>
  <w:footnote w:id="1">
    <w:p w14:paraId="30CE7E44" w14:textId="77777777" w:rsidR="00673777" w:rsidRPr="008819CC" w:rsidRDefault="00673777" w:rsidP="00673777">
      <w:pPr>
        <w:pStyle w:val="FootnoteText"/>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B27"/>
    <w:multiLevelType w:val="multilevel"/>
    <w:tmpl w:val="CF7AFE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FA1519A"/>
    <w:multiLevelType w:val="hybridMultilevel"/>
    <w:tmpl w:val="99ACD13A"/>
    <w:lvl w:ilvl="0" w:tplc="E056DA44">
      <w:start w:val="1"/>
      <w:numFmt w:val="bullet"/>
      <w:lvlText w:val=""/>
      <w:lvlJc w:val="left"/>
      <w:pPr>
        <w:tabs>
          <w:tab w:val="num" w:pos="794"/>
        </w:tabs>
        <w:ind w:left="851" w:hanging="49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808CB"/>
    <w:multiLevelType w:val="hybridMultilevel"/>
    <w:tmpl w:val="2C1E01EC"/>
    <w:lvl w:ilvl="0" w:tplc="A3407832">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4FB1480"/>
    <w:multiLevelType w:val="multilevel"/>
    <w:tmpl w:val="A51241CC"/>
    <w:lvl w:ilvl="0">
      <w:start w:val="1"/>
      <w:numFmt w:val="decimal"/>
      <w:lvlText w:val="%1."/>
      <w:lvlJc w:val="left"/>
      <w:pPr>
        <w:ind w:left="720" w:hanging="360"/>
      </w:pPr>
      <w:rPr>
        <w:rFonts w:hint="default"/>
        <w:color w:val="002060"/>
      </w:rPr>
    </w:lvl>
    <w:lvl w:ilvl="1">
      <w:start w:val="2"/>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i w:val="0"/>
        <w:color w:val="000000" w:themeColor="text1"/>
      </w:rPr>
    </w:lvl>
    <w:lvl w:ilvl="3">
      <w:start w:val="1"/>
      <w:numFmt w:val="decimal"/>
      <w:isLgl/>
      <w:lvlText w:val="%1.%2.%3.%4"/>
      <w:lvlJc w:val="left"/>
      <w:pPr>
        <w:ind w:left="1440" w:hanging="1080"/>
      </w:pPr>
      <w:rPr>
        <w:rFonts w:hint="default"/>
        <w:b w:val="0"/>
        <w:i w:val="0"/>
        <w:color w:val="000000" w:themeColor="text1"/>
      </w:rPr>
    </w:lvl>
    <w:lvl w:ilvl="4">
      <w:start w:val="1"/>
      <w:numFmt w:val="decimal"/>
      <w:isLgl/>
      <w:lvlText w:val="%1.%2.%3.%4.%5"/>
      <w:lvlJc w:val="left"/>
      <w:pPr>
        <w:ind w:left="1440" w:hanging="1080"/>
      </w:pPr>
      <w:rPr>
        <w:rFonts w:hint="default"/>
        <w:b w:val="0"/>
        <w:i w:val="0"/>
        <w:color w:val="000000" w:themeColor="text1"/>
      </w:rPr>
    </w:lvl>
    <w:lvl w:ilvl="5">
      <w:start w:val="1"/>
      <w:numFmt w:val="decimal"/>
      <w:isLgl/>
      <w:lvlText w:val="%1.%2.%3.%4.%5.%6"/>
      <w:lvlJc w:val="left"/>
      <w:pPr>
        <w:ind w:left="1800" w:hanging="1440"/>
      </w:pPr>
      <w:rPr>
        <w:rFonts w:hint="default"/>
        <w:b w:val="0"/>
        <w:i w:val="0"/>
        <w:color w:val="000000" w:themeColor="text1"/>
      </w:rPr>
    </w:lvl>
    <w:lvl w:ilvl="6">
      <w:start w:val="1"/>
      <w:numFmt w:val="decimal"/>
      <w:isLgl/>
      <w:lvlText w:val="%1.%2.%3.%4.%5.%6.%7"/>
      <w:lvlJc w:val="left"/>
      <w:pPr>
        <w:ind w:left="1800" w:hanging="1440"/>
      </w:pPr>
      <w:rPr>
        <w:rFonts w:hint="default"/>
        <w:b w:val="0"/>
        <w:i w:val="0"/>
        <w:color w:val="000000" w:themeColor="text1"/>
      </w:rPr>
    </w:lvl>
    <w:lvl w:ilvl="7">
      <w:start w:val="1"/>
      <w:numFmt w:val="decimal"/>
      <w:isLgl/>
      <w:lvlText w:val="%1.%2.%3.%4.%5.%6.%7.%8"/>
      <w:lvlJc w:val="left"/>
      <w:pPr>
        <w:ind w:left="2160" w:hanging="1800"/>
      </w:pPr>
      <w:rPr>
        <w:rFonts w:hint="default"/>
        <w:b w:val="0"/>
        <w:i w:val="0"/>
        <w:color w:val="000000" w:themeColor="text1"/>
      </w:rPr>
    </w:lvl>
    <w:lvl w:ilvl="8">
      <w:start w:val="1"/>
      <w:numFmt w:val="decimal"/>
      <w:isLgl/>
      <w:lvlText w:val="%1.%2.%3.%4.%5.%6.%7.%8.%9"/>
      <w:lvlJc w:val="left"/>
      <w:pPr>
        <w:ind w:left="2160" w:hanging="1800"/>
      </w:pPr>
      <w:rPr>
        <w:rFonts w:hint="default"/>
        <w:b w:val="0"/>
        <w:i w:val="0"/>
        <w:color w:val="000000" w:themeColor="text1"/>
      </w:rPr>
    </w:lvl>
  </w:abstractNum>
  <w:abstractNum w:abstractNumId="4" w15:restartNumberingAfterBreak="0">
    <w:nsid w:val="53384B44"/>
    <w:multiLevelType w:val="hybridMultilevel"/>
    <w:tmpl w:val="4DBC8F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A39573E"/>
    <w:multiLevelType w:val="multilevel"/>
    <w:tmpl w:val="40346D74"/>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77"/>
    <w:rsid w:val="00034E0A"/>
    <w:rsid w:val="00036FB6"/>
    <w:rsid w:val="000B669C"/>
    <w:rsid w:val="001033EF"/>
    <w:rsid w:val="00295CB2"/>
    <w:rsid w:val="003B0BF9"/>
    <w:rsid w:val="00417A92"/>
    <w:rsid w:val="00426083"/>
    <w:rsid w:val="0050660E"/>
    <w:rsid w:val="00512D65"/>
    <w:rsid w:val="005402DE"/>
    <w:rsid w:val="00543CEB"/>
    <w:rsid w:val="00581800"/>
    <w:rsid w:val="00590029"/>
    <w:rsid w:val="005B3579"/>
    <w:rsid w:val="00610D8A"/>
    <w:rsid w:val="00673777"/>
    <w:rsid w:val="006C5D2A"/>
    <w:rsid w:val="006D5B56"/>
    <w:rsid w:val="006D6135"/>
    <w:rsid w:val="00751E58"/>
    <w:rsid w:val="00870121"/>
    <w:rsid w:val="008B28F3"/>
    <w:rsid w:val="00921B66"/>
    <w:rsid w:val="00AD31E1"/>
    <w:rsid w:val="00BA721E"/>
    <w:rsid w:val="00BD3A8A"/>
    <w:rsid w:val="00C20C1D"/>
    <w:rsid w:val="00C474C4"/>
    <w:rsid w:val="00CA11C0"/>
    <w:rsid w:val="00CA7E7E"/>
    <w:rsid w:val="00DD7A45"/>
    <w:rsid w:val="00F2042F"/>
    <w:rsid w:val="00FA1394"/>
    <w:rsid w:val="00FC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8FF0"/>
  <w15:chartTrackingRefBased/>
  <w15:docId w15:val="{B4E991EC-0279-4E45-9665-23B32BD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3777"/>
    <w:rPr>
      <w:color w:val="0000FF"/>
      <w:u w:val="single"/>
    </w:rPr>
  </w:style>
  <w:style w:type="paragraph" w:styleId="BodyText">
    <w:name w:val="Body Text"/>
    <w:basedOn w:val="Normal"/>
    <w:link w:val="BodyTextChar"/>
    <w:rsid w:val="00673777"/>
    <w:rPr>
      <w:rFonts w:ascii="Arial" w:hAnsi="Arial"/>
      <w:i/>
      <w:iCs/>
    </w:rPr>
  </w:style>
  <w:style w:type="character" w:customStyle="1" w:styleId="BodyTextChar">
    <w:name w:val="Body Text Char"/>
    <w:basedOn w:val="DefaultParagraphFont"/>
    <w:link w:val="BodyText"/>
    <w:rsid w:val="00673777"/>
    <w:rPr>
      <w:rFonts w:ascii="Arial" w:eastAsia="Times New Roman" w:hAnsi="Arial" w:cs="Times New Roman"/>
      <w:i/>
      <w:iCs/>
      <w:sz w:val="24"/>
      <w:szCs w:val="24"/>
    </w:rPr>
  </w:style>
  <w:style w:type="paragraph" w:customStyle="1" w:styleId="Default">
    <w:name w:val="Default"/>
    <w:rsid w:val="0067377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67377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673777"/>
    <w:rPr>
      <w:rFonts w:ascii="Calibri" w:eastAsia="Calibri" w:hAnsi="Calibri" w:cs="Times New Roman"/>
    </w:rPr>
  </w:style>
  <w:style w:type="character" w:styleId="FootnoteReference">
    <w:name w:val="footnote reference"/>
    <w:basedOn w:val="DefaultParagraphFont"/>
    <w:semiHidden/>
    <w:rsid w:val="00673777"/>
    <w:rPr>
      <w:vertAlign w:val="superscript"/>
    </w:rPr>
  </w:style>
  <w:style w:type="paragraph" w:styleId="FootnoteText">
    <w:name w:val="footnote text"/>
    <w:basedOn w:val="Normal"/>
    <w:link w:val="FootnoteTextChar"/>
    <w:semiHidden/>
    <w:rsid w:val="00673777"/>
    <w:rPr>
      <w:sz w:val="20"/>
      <w:szCs w:val="20"/>
    </w:rPr>
  </w:style>
  <w:style w:type="character" w:customStyle="1" w:styleId="FootnoteTextChar">
    <w:name w:val="Footnote Text Char"/>
    <w:basedOn w:val="DefaultParagraphFont"/>
    <w:link w:val="FootnoteText"/>
    <w:semiHidden/>
    <w:rsid w:val="0067377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73777"/>
    <w:pPr>
      <w:spacing w:after="120" w:line="480" w:lineRule="auto"/>
      <w:ind w:left="283"/>
    </w:pPr>
  </w:style>
  <w:style w:type="character" w:customStyle="1" w:styleId="BodyTextIndent2Char">
    <w:name w:val="Body Text Indent 2 Char"/>
    <w:basedOn w:val="DefaultParagraphFont"/>
    <w:link w:val="BodyTextIndent2"/>
    <w:uiPriority w:val="99"/>
    <w:semiHidden/>
    <w:rsid w:val="006737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2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D5B56"/>
    <w:rPr>
      <w:sz w:val="16"/>
      <w:szCs w:val="16"/>
    </w:rPr>
  </w:style>
  <w:style w:type="paragraph" w:styleId="CommentText">
    <w:name w:val="annotation text"/>
    <w:basedOn w:val="Normal"/>
    <w:link w:val="CommentTextChar"/>
    <w:uiPriority w:val="99"/>
    <w:semiHidden/>
    <w:unhideWhenUsed/>
    <w:rsid w:val="006D5B56"/>
    <w:rPr>
      <w:sz w:val="20"/>
      <w:szCs w:val="20"/>
    </w:rPr>
  </w:style>
  <w:style w:type="character" w:customStyle="1" w:styleId="CommentTextChar">
    <w:name w:val="Comment Text Char"/>
    <w:basedOn w:val="DefaultParagraphFont"/>
    <w:link w:val="CommentText"/>
    <w:uiPriority w:val="99"/>
    <w:semiHidden/>
    <w:rsid w:val="006D5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B56"/>
    <w:rPr>
      <w:b/>
      <w:bCs/>
    </w:rPr>
  </w:style>
  <w:style w:type="character" w:customStyle="1" w:styleId="CommentSubjectChar">
    <w:name w:val="Comment Subject Char"/>
    <w:basedOn w:val="CommentTextChar"/>
    <w:link w:val="CommentSubject"/>
    <w:uiPriority w:val="99"/>
    <w:semiHidden/>
    <w:rsid w:val="006D5B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health-n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Smyth</dc:creator>
  <cp:keywords/>
  <dc:description/>
  <cp:lastModifiedBy>Helen Smyth</cp:lastModifiedBy>
  <cp:revision>27</cp:revision>
  <dcterms:created xsi:type="dcterms:W3CDTF">2017-07-05T07:36:00Z</dcterms:created>
  <dcterms:modified xsi:type="dcterms:W3CDTF">2017-11-28T14:27:00Z</dcterms:modified>
</cp:coreProperties>
</file>